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A29E1" w:rsidRDefault="009D2E85">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ARABIC LANGUAGE CLUSTER</w:t>
      </w:r>
    </w:p>
    <w:p w14:paraId="00000002" w14:textId="77777777" w:rsidR="000A29E1" w:rsidRDefault="009D2E85">
      <w:pPr>
        <w:pStyle w:val="normal0"/>
        <w:widowControl w:val="0"/>
        <w:bidi/>
        <w:spacing w:line="240" w:lineRule="auto"/>
        <w:jc w:val="center"/>
        <w:rPr>
          <w:rFonts w:ascii="Alfa Slab One" w:eastAsia="Alfa Slab One" w:hAnsi="Alfa Slab One" w:cs="Alfa Slab One"/>
          <w:b/>
          <w:color w:val="1C4587"/>
          <w:sz w:val="36"/>
          <w:szCs w:val="36"/>
        </w:rPr>
      </w:pPr>
      <w:r>
        <w:rPr>
          <w:rFonts w:ascii="Alfa Slab One" w:eastAsia="Alfa Slab One" w:hAnsi="Alfa Slab One" w:cs="Alfa Slab One"/>
          <w:b/>
          <w:color w:val="1C4587"/>
          <w:sz w:val="36"/>
          <w:szCs w:val="36"/>
          <w:rtl/>
        </w:rPr>
        <w:t>الـــــجَـــــنـاح الــعَــــربــــي</w:t>
      </w:r>
    </w:p>
    <w:p w14:paraId="00000003" w14:textId="77777777" w:rsidR="000A29E1" w:rsidRDefault="009D2E85">
      <w:pPr>
        <w:pStyle w:val="normal0"/>
        <w:widowControl w:val="0"/>
        <w:bidi/>
        <w:spacing w:line="240" w:lineRule="auto"/>
        <w:jc w:val="center"/>
        <w:rPr>
          <w:rFonts w:ascii="Times New Roman" w:eastAsia="Times New Roman" w:hAnsi="Times New Roman" w:cs="Times New Roman"/>
          <w:b/>
          <w:sz w:val="24"/>
          <w:szCs w:val="24"/>
        </w:rPr>
      </w:pPr>
      <w:r>
        <w:rPr>
          <w:rFonts w:ascii="Alfa Slab One" w:eastAsia="Alfa Slab One" w:hAnsi="Alfa Slab One" w:cs="Alfa Slab One"/>
          <w:b/>
          <w:color w:val="1C4587"/>
          <w:sz w:val="36"/>
          <w:szCs w:val="36"/>
        </w:rPr>
        <w:t xml:space="preserve">  </w:t>
      </w:r>
      <w:r>
        <w:rPr>
          <w:rFonts w:ascii="Times New Roman" w:eastAsia="Times New Roman" w:hAnsi="Times New Roman" w:cs="Times New Roman"/>
          <w:b/>
          <w:sz w:val="24"/>
          <w:szCs w:val="24"/>
        </w:rPr>
        <w:t>APPLICATION FOR HOUSING</w:t>
      </w:r>
    </w:p>
    <w:p w14:paraId="00000004" w14:textId="77777777" w:rsidR="000A29E1" w:rsidRDefault="009D2E85">
      <w:pPr>
        <w:pStyle w:val="normal0"/>
        <w:widowControl w:val="0"/>
        <w:bidi/>
        <w:spacing w:line="240" w:lineRule="auto"/>
        <w:jc w:val="center"/>
        <w:rPr>
          <w:rFonts w:ascii="Alfa Slab One" w:eastAsia="Alfa Slab One" w:hAnsi="Alfa Slab One" w:cs="Alfa Slab One"/>
          <w:b/>
          <w:color w:val="1C4587"/>
          <w:sz w:val="36"/>
          <w:szCs w:val="36"/>
        </w:rPr>
      </w:pPr>
      <w:r>
        <w:rPr>
          <w:rFonts w:ascii="Alfa Slab One" w:eastAsia="Alfa Slab One" w:hAnsi="Alfa Slab One" w:cs="Alfa Slab One"/>
          <w:b/>
          <w:color w:val="1C4587"/>
          <w:sz w:val="36"/>
          <w:szCs w:val="36"/>
          <w:rtl/>
        </w:rPr>
        <w:t>طَـــــلَــــب الإلْـــتِـــحـــاق</w:t>
      </w:r>
    </w:p>
    <w:p w14:paraId="00000005" w14:textId="77777777" w:rsidR="000A29E1" w:rsidRDefault="009D2E85">
      <w:pPr>
        <w:pStyle w:val="normal0"/>
        <w:widowControl w:val="0"/>
        <w:spacing w:line="240" w:lineRule="auto"/>
        <w:jc w:val="center"/>
        <w:rPr>
          <w:rFonts w:ascii="Cambria" w:eastAsia="Cambria" w:hAnsi="Cambria" w:cs="Cambria"/>
          <w:sz w:val="24"/>
          <w:szCs w:val="24"/>
        </w:rPr>
      </w:pPr>
      <w:r>
        <w:rPr>
          <w:rFonts w:ascii="Times New Roman" w:eastAsia="Times New Roman" w:hAnsi="Times New Roman" w:cs="Times New Roman"/>
          <w:b/>
          <w:sz w:val="24"/>
          <w:szCs w:val="24"/>
        </w:rPr>
        <w:t>2020-2021</w:t>
      </w:r>
    </w:p>
    <w:p w14:paraId="00000006" w14:textId="77777777" w:rsidR="000A29E1" w:rsidRDefault="000A29E1">
      <w:pPr>
        <w:pStyle w:val="normal0"/>
        <w:widowControl w:val="0"/>
        <w:spacing w:line="240" w:lineRule="auto"/>
        <w:rPr>
          <w:rFonts w:ascii="Cambria" w:eastAsia="Cambria" w:hAnsi="Cambria" w:cs="Cambria"/>
          <w:sz w:val="24"/>
          <w:szCs w:val="24"/>
        </w:rPr>
      </w:pPr>
    </w:p>
    <w:p w14:paraId="00000007"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The Arabic Cluster offers Wellesley College students the opportunity to communicate in Arabic and participate in Arabic cultural activities. Each year, Wellesley College hosts a Fulbright Foreign Language Teaching Assistant from an Arabic-speaking country. The Fulbright FLTA lives with Wellesley College students in the Arabic Cluster and assists in arranging Arabic-related cultural events and programming.</w:t>
      </w:r>
    </w:p>
    <w:p w14:paraId="00000008" w14:textId="77777777" w:rsidR="000A29E1" w:rsidRDefault="000A29E1">
      <w:pPr>
        <w:pStyle w:val="normal0"/>
        <w:widowControl w:val="0"/>
        <w:spacing w:line="240" w:lineRule="auto"/>
        <w:rPr>
          <w:rFonts w:ascii="Cambria" w:eastAsia="Cambria" w:hAnsi="Cambria" w:cs="Cambria"/>
          <w:sz w:val="24"/>
          <w:szCs w:val="24"/>
        </w:rPr>
      </w:pPr>
    </w:p>
    <w:p w14:paraId="00000009"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 xml:space="preserve">The Arabic Cluster for 2020-2021 is in Pomeroy Hall. The Housing Office assigns the dorms on a yearly basis.  It will remain in Pomeroy next year if we have the same numbers and if housing logistics allow it.  </w:t>
      </w:r>
    </w:p>
    <w:p w14:paraId="0000000A" w14:textId="77777777" w:rsidR="000A29E1" w:rsidRDefault="000A29E1">
      <w:pPr>
        <w:pStyle w:val="normal0"/>
        <w:widowControl w:val="0"/>
        <w:spacing w:line="240" w:lineRule="auto"/>
        <w:rPr>
          <w:rFonts w:ascii="Cambria" w:eastAsia="Cambria" w:hAnsi="Cambria" w:cs="Cambria"/>
          <w:sz w:val="24"/>
          <w:szCs w:val="24"/>
        </w:rPr>
      </w:pPr>
    </w:p>
    <w:p w14:paraId="0000000B"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b/>
          <w:i/>
          <w:sz w:val="24"/>
          <w:szCs w:val="24"/>
        </w:rPr>
        <w:t>Eligibility</w:t>
      </w:r>
      <w:r>
        <w:rPr>
          <w:rFonts w:ascii="Times New Roman" w:eastAsia="Times New Roman" w:hAnsi="Times New Roman" w:cs="Times New Roman"/>
          <w:b/>
          <w:sz w:val="24"/>
          <w:szCs w:val="24"/>
        </w:rPr>
        <w:t>:</w:t>
      </w:r>
    </w:p>
    <w:p w14:paraId="0000000C"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All rising sophomores, juniors and seniors are eligible to apply. It is not necessary to be fluent in Arabic, enrolled in Arabic classes at Wellesley, or majoring in Middle Eastern Studies to apply to live on the Arabic Cluster. It is expected that applicants will have a strong interest in speaking Arabic and/or learning about Arabic culture.</w:t>
      </w:r>
    </w:p>
    <w:p w14:paraId="0000000D" w14:textId="77777777" w:rsidR="000A29E1" w:rsidRDefault="000A29E1">
      <w:pPr>
        <w:pStyle w:val="normal0"/>
        <w:widowControl w:val="0"/>
        <w:spacing w:line="240" w:lineRule="auto"/>
        <w:rPr>
          <w:rFonts w:ascii="Cambria" w:eastAsia="Cambria" w:hAnsi="Cambria" w:cs="Cambria"/>
          <w:sz w:val="24"/>
          <w:szCs w:val="24"/>
        </w:rPr>
      </w:pPr>
    </w:p>
    <w:p w14:paraId="0000000E"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b/>
          <w:i/>
          <w:sz w:val="24"/>
          <w:szCs w:val="24"/>
        </w:rPr>
        <w:t>Expectations</w:t>
      </w:r>
      <w:r>
        <w:rPr>
          <w:rFonts w:ascii="Times New Roman" w:eastAsia="Times New Roman" w:hAnsi="Times New Roman" w:cs="Times New Roman"/>
          <w:b/>
          <w:sz w:val="24"/>
          <w:szCs w:val="24"/>
        </w:rPr>
        <w:t>:</w:t>
      </w:r>
    </w:p>
    <w:p w14:paraId="0000000F"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Students who accept the opportunity to live on the Arabic Cluster will draft and sign a pledge in September. The pledge, drawn up by mutual agreement among the residents of the Cluster, will establish where and during what hours Arabic alone will be spoken. If necessary, and if all residents on the Arabic Cluster agree, the pledge may be revised during the year.</w:t>
      </w:r>
    </w:p>
    <w:p w14:paraId="00000010" w14:textId="77777777" w:rsidR="000A29E1" w:rsidRDefault="000A29E1">
      <w:pPr>
        <w:pStyle w:val="normal0"/>
        <w:widowControl w:val="0"/>
        <w:spacing w:line="240" w:lineRule="auto"/>
        <w:rPr>
          <w:rFonts w:ascii="Cambria" w:eastAsia="Cambria" w:hAnsi="Cambria" w:cs="Cambria"/>
          <w:sz w:val="24"/>
          <w:szCs w:val="24"/>
        </w:rPr>
      </w:pPr>
    </w:p>
    <w:p w14:paraId="00000011"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In each semester, during the first week of classes, residents on the Arabic Cluster will meet to discuss activities for the semester. Students should allocate responsibility for the various tasks involved in organizing events. One individual should be responsible for communicating Cluster plans to the Program in Middle Eastern Studies and should contact Prof.  Rachid Aadnani. Students will arrange at least one social/cultural event in each semester. Students enrolled in Arabic classes should also be invited.</w:t>
      </w:r>
    </w:p>
    <w:p w14:paraId="00000012" w14:textId="77777777" w:rsidR="000A29E1" w:rsidRDefault="000A29E1">
      <w:pPr>
        <w:pStyle w:val="normal0"/>
        <w:widowControl w:val="0"/>
        <w:spacing w:line="240" w:lineRule="auto"/>
        <w:rPr>
          <w:rFonts w:ascii="Cambria" w:eastAsia="Cambria" w:hAnsi="Cambria" w:cs="Cambria"/>
          <w:sz w:val="24"/>
          <w:szCs w:val="24"/>
        </w:rPr>
      </w:pPr>
    </w:p>
    <w:p w14:paraId="00000013"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b/>
          <w:i/>
          <w:sz w:val="24"/>
          <w:szCs w:val="24"/>
        </w:rPr>
        <w:t>Application:</w:t>
      </w:r>
    </w:p>
    <w:p w14:paraId="00000014" w14:textId="30FBA37D" w:rsidR="000A29E1" w:rsidRDefault="009D2E85">
      <w:pPr>
        <w:pStyle w:val="normal0"/>
        <w:widowControl w:val="0"/>
        <w:spacing w:line="240" w:lineRule="auto"/>
        <w:rPr>
          <w:rFonts w:ascii="Times New Roman" w:eastAsia="Times New Roman" w:hAnsi="Times New Roman" w:cs="Times New Roman"/>
          <w:b/>
          <w:color w:val="FF0000"/>
          <w:sz w:val="24"/>
          <w:szCs w:val="24"/>
        </w:rPr>
      </w:pPr>
      <w:bookmarkStart w:id="0" w:name="_gjdgxs" w:colFirst="0" w:colLast="0"/>
      <w:bookmarkEnd w:id="0"/>
      <w:r>
        <w:rPr>
          <w:rFonts w:ascii="Times New Roman" w:eastAsia="Times New Roman" w:hAnsi="Times New Roman" w:cs="Times New Roman"/>
          <w:sz w:val="24"/>
          <w:szCs w:val="24"/>
        </w:rPr>
        <w:t>If you would like to live in the Arabic Cluster next year, please complete this form and email it to Prof. Aadnani (raadnani@wellesley.edu), by</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0000"/>
          <w:sz w:val="24"/>
          <w:szCs w:val="24"/>
        </w:rPr>
        <w:t xml:space="preserve">5:00 pm </w:t>
      </w:r>
      <w:r>
        <w:rPr>
          <w:rFonts w:ascii="Times New Roman" w:eastAsia="Times New Roman" w:hAnsi="Times New Roman" w:cs="Times New Roman"/>
          <w:color w:val="FF0000"/>
          <w:sz w:val="24"/>
          <w:szCs w:val="24"/>
        </w:rPr>
        <w:t>on</w:t>
      </w:r>
      <w:r>
        <w:rPr>
          <w:rFonts w:ascii="Times New Roman" w:eastAsia="Times New Roman" w:hAnsi="Times New Roman" w:cs="Times New Roman"/>
          <w:b/>
          <w:color w:val="FF0000"/>
          <w:sz w:val="24"/>
          <w:szCs w:val="24"/>
        </w:rPr>
        <w:t xml:space="preserve"> Monday, March</w:t>
      </w:r>
      <w:r w:rsidR="004C5A74">
        <w:rPr>
          <w:rFonts w:ascii="Times New Roman" w:eastAsia="Times New Roman" w:hAnsi="Times New Roman" w:cs="Times New Roman"/>
          <w:b/>
          <w:color w:val="FF0000"/>
          <w:sz w:val="24"/>
          <w:szCs w:val="24"/>
        </w:rPr>
        <w:t xml:space="preserve"> </w:t>
      </w:r>
      <w:bookmarkStart w:id="1" w:name="_GoBack"/>
      <w:bookmarkEnd w:id="1"/>
      <w:r>
        <w:rPr>
          <w:rFonts w:ascii="Times New Roman" w:eastAsia="Times New Roman" w:hAnsi="Times New Roman" w:cs="Times New Roman"/>
          <w:b/>
          <w:color w:val="FF0000"/>
          <w:sz w:val="24"/>
          <w:szCs w:val="24"/>
        </w:rPr>
        <w:t>2, 2020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FF0000"/>
          <w:sz w:val="24"/>
          <w:szCs w:val="24"/>
        </w:rPr>
        <w:t xml:space="preserve">Your email MUST have this subject line: “Arabic Cluster 2020-2021 </w:t>
      </w:r>
    </w:p>
    <w:p w14:paraId="00000015" w14:textId="77777777" w:rsidR="000A29E1" w:rsidRDefault="000A29E1">
      <w:pPr>
        <w:pStyle w:val="normal0"/>
        <w:widowControl w:val="0"/>
        <w:spacing w:line="240" w:lineRule="auto"/>
        <w:rPr>
          <w:rFonts w:ascii="Times New Roman" w:eastAsia="Times New Roman" w:hAnsi="Times New Roman" w:cs="Times New Roman"/>
          <w:sz w:val="24"/>
          <w:szCs w:val="24"/>
        </w:rPr>
      </w:pPr>
      <w:bookmarkStart w:id="2" w:name="_qsexgh5tedtj" w:colFirst="0" w:colLast="0"/>
      <w:bookmarkEnd w:id="2"/>
    </w:p>
    <w:p w14:paraId="00000016" w14:textId="77777777" w:rsidR="000A29E1" w:rsidRDefault="009D2E85">
      <w:pPr>
        <w:pStyle w:val="normal0"/>
        <w:widowControl w:val="0"/>
        <w:spacing w:line="240" w:lineRule="auto"/>
        <w:rPr>
          <w:rFonts w:ascii="Cambria" w:eastAsia="Cambria" w:hAnsi="Cambria" w:cs="Cambria"/>
          <w:b/>
          <w:color w:val="FF0000"/>
          <w:sz w:val="24"/>
          <w:szCs w:val="24"/>
        </w:rPr>
      </w:pPr>
      <w:bookmarkStart w:id="3" w:name="_eeiiirsq5of4" w:colFirst="0" w:colLast="0"/>
      <w:bookmarkEnd w:id="3"/>
      <w:r>
        <w:rPr>
          <w:rFonts w:ascii="Times New Roman" w:eastAsia="Times New Roman" w:hAnsi="Times New Roman" w:cs="Times New Roman"/>
          <w:b/>
          <w:sz w:val="24"/>
          <w:szCs w:val="24"/>
        </w:rPr>
        <w:t xml:space="preserve">Students opting to live in the Arabic Cluster can still submit their number to the general lottery.  If they are accepted into the Arabic corridor they will be reassigned that option instead.  A final list of students for the Arabic Cluster will be submitted to the Housing Office by the end of February.  </w:t>
      </w:r>
      <w:r>
        <w:rPr>
          <w:rFonts w:ascii="Times New Roman" w:eastAsia="Times New Roman" w:hAnsi="Times New Roman" w:cs="Times New Roman"/>
          <w:b/>
          <w:color w:val="FF0000"/>
          <w:sz w:val="24"/>
          <w:szCs w:val="24"/>
        </w:rPr>
        <w:t>(applications will be processed in the order they are received)</w:t>
      </w:r>
    </w:p>
    <w:p w14:paraId="00000017" w14:textId="77777777" w:rsidR="000A29E1" w:rsidRDefault="000A29E1">
      <w:pPr>
        <w:pStyle w:val="normal0"/>
        <w:widowControl w:val="0"/>
        <w:spacing w:line="240" w:lineRule="auto"/>
        <w:rPr>
          <w:rFonts w:ascii="Times New Roman" w:eastAsia="Times New Roman" w:hAnsi="Times New Roman" w:cs="Times New Roman"/>
          <w:b/>
          <w:sz w:val="24"/>
          <w:szCs w:val="24"/>
        </w:rPr>
      </w:pPr>
      <w:bookmarkStart w:id="4" w:name="_30j0zll" w:colFirst="0" w:colLast="0"/>
      <w:bookmarkEnd w:id="4"/>
    </w:p>
    <w:p w14:paraId="00000018" w14:textId="77777777" w:rsidR="000A29E1" w:rsidRDefault="009D2E85">
      <w:pPr>
        <w:pStyle w:val="normal0"/>
        <w:widowControl w:val="0"/>
        <w:spacing w:line="240" w:lineRule="auto"/>
        <w:jc w:val="center"/>
        <w:rPr>
          <w:rFonts w:ascii="Times New Roman" w:eastAsia="Times New Roman" w:hAnsi="Times New Roman" w:cs="Times New Roman"/>
          <w:b/>
          <w:sz w:val="24"/>
          <w:szCs w:val="24"/>
        </w:rPr>
      </w:pPr>
      <w:bookmarkStart w:id="5" w:name="_1fob9te" w:colFirst="0" w:colLast="0"/>
      <w:bookmarkEnd w:id="5"/>
      <w:r>
        <w:rPr>
          <w:rFonts w:ascii="Times New Roman" w:eastAsia="Times New Roman" w:hAnsi="Times New Roman" w:cs="Times New Roman"/>
          <w:b/>
          <w:sz w:val="24"/>
          <w:szCs w:val="24"/>
        </w:rPr>
        <w:t>ARABIC LANGUAGE CLUSTER</w:t>
      </w:r>
    </w:p>
    <w:p w14:paraId="00000019" w14:textId="77777777" w:rsidR="000A29E1" w:rsidRDefault="009D2E85">
      <w:pPr>
        <w:pStyle w:val="normal0"/>
        <w:widowControl w:val="0"/>
        <w:bidi/>
        <w:spacing w:line="240" w:lineRule="auto"/>
        <w:jc w:val="center"/>
        <w:rPr>
          <w:rFonts w:ascii="Alfa Slab One" w:eastAsia="Alfa Slab One" w:hAnsi="Alfa Slab One" w:cs="Alfa Slab One"/>
          <w:b/>
          <w:color w:val="1C4587"/>
          <w:sz w:val="28"/>
          <w:szCs w:val="28"/>
        </w:rPr>
      </w:pPr>
      <w:bookmarkStart w:id="6" w:name="_3znysh7" w:colFirst="0" w:colLast="0"/>
      <w:bookmarkEnd w:id="6"/>
      <w:r>
        <w:rPr>
          <w:rFonts w:ascii="Alfa Slab One" w:eastAsia="Alfa Slab One" w:hAnsi="Alfa Slab One" w:cs="Alfa Slab One"/>
          <w:b/>
          <w:color w:val="1C4587"/>
          <w:sz w:val="28"/>
          <w:szCs w:val="28"/>
          <w:rtl/>
        </w:rPr>
        <w:t>الـــــجَـــــنـاح الــعَــــربــــي</w:t>
      </w:r>
    </w:p>
    <w:p w14:paraId="0000001A" w14:textId="77777777" w:rsidR="000A29E1" w:rsidRDefault="009D2E85">
      <w:pPr>
        <w:pStyle w:val="normal0"/>
        <w:widowControl w:val="0"/>
        <w:bidi/>
        <w:spacing w:line="240" w:lineRule="auto"/>
        <w:jc w:val="center"/>
        <w:rPr>
          <w:rFonts w:ascii="Times New Roman" w:eastAsia="Times New Roman" w:hAnsi="Times New Roman" w:cs="Times New Roman"/>
          <w:b/>
          <w:sz w:val="24"/>
          <w:szCs w:val="24"/>
        </w:rPr>
      </w:pPr>
      <w:r>
        <w:rPr>
          <w:rFonts w:ascii="Alfa Slab One" w:eastAsia="Alfa Slab One" w:hAnsi="Alfa Slab One" w:cs="Alfa Slab One"/>
          <w:b/>
          <w:color w:val="1C4587"/>
          <w:sz w:val="24"/>
          <w:szCs w:val="24"/>
        </w:rPr>
        <w:t xml:space="preserve">  </w:t>
      </w:r>
      <w:r>
        <w:rPr>
          <w:rFonts w:ascii="Times New Roman" w:eastAsia="Times New Roman" w:hAnsi="Times New Roman" w:cs="Times New Roman"/>
          <w:b/>
          <w:sz w:val="24"/>
          <w:szCs w:val="24"/>
        </w:rPr>
        <w:t>APPLICATION FOR HOUSING</w:t>
      </w:r>
    </w:p>
    <w:p w14:paraId="0000001B" w14:textId="77777777" w:rsidR="000A29E1" w:rsidRDefault="009D2E85">
      <w:pPr>
        <w:pStyle w:val="normal0"/>
        <w:widowControl w:val="0"/>
        <w:bidi/>
        <w:spacing w:line="240" w:lineRule="auto"/>
        <w:jc w:val="center"/>
        <w:rPr>
          <w:rFonts w:ascii="Alfa Slab One" w:eastAsia="Alfa Slab One" w:hAnsi="Alfa Slab One" w:cs="Alfa Slab One"/>
          <w:b/>
          <w:color w:val="1C4587"/>
          <w:sz w:val="28"/>
          <w:szCs w:val="28"/>
        </w:rPr>
      </w:pPr>
      <w:bookmarkStart w:id="7" w:name="_2et92p0" w:colFirst="0" w:colLast="0"/>
      <w:bookmarkEnd w:id="7"/>
      <w:r>
        <w:rPr>
          <w:rFonts w:ascii="Alfa Slab One" w:eastAsia="Alfa Slab One" w:hAnsi="Alfa Slab One" w:cs="Alfa Slab One"/>
          <w:b/>
          <w:color w:val="1C4587"/>
          <w:sz w:val="28"/>
          <w:szCs w:val="28"/>
          <w:rtl/>
        </w:rPr>
        <w:t>طَـــــلَــــب الإلْـــتِـــحـــاق</w:t>
      </w:r>
    </w:p>
    <w:p w14:paraId="0000001C" w14:textId="77777777" w:rsidR="000A29E1" w:rsidRDefault="009D2E85">
      <w:pPr>
        <w:pStyle w:val="normal0"/>
        <w:widowControl w:val="0"/>
        <w:spacing w:line="240" w:lineRule="auto"/>
        <w:jc w:val="center"/>
        <w:rPr>
          <w:rFonts w:ascii="Cambria" w:eastAsia="Cambria" w:hAnsi="Cambria" w:cs="Cambria"/>
          <w:sz w:val="28"/>
          <w:szCs w:val="28"/>
        </w:rPr>
      </w:pPr>
      <w:r>
        <w:rPr>
          <w:rFonts w:ascii="Times New Roman" w:eastAsia="Times New Roman" w:hAnsi="Times New Roman" w:cs="Times New Roman"/>
          <w:b/>
          <w:sz w:val="28"/>
          <w:szCs w:val="28"/>
        </w:rPr>
        <w:t>2021-2021</w:t>
      </w:r>
    </w:p>
    <w:p w14:paraId="0000001D" w14:textId="77777777" w:rsidR="000A29E1" w:rsidRDefault="000A29E1">
      <w:pPr>
        <w:pStyle w:val="normal0"/>
        <w:widowControl w:val="0"/>
        <w:spacing w:line="240" w:lineRule="auto"/>
        <w:rPr>
          <w:rFonts w:ascii="Times New Roman" w:eastAsia="Times New Roman" w:hAnsi="Times New Roman" w:cs="Times New Roman"/>
          <w:b/>
          <w:sz w:val="28"/>
          <w:szCs w:val="28"/>
        </w:rPr>
      </w:pPr>
    </w:p>
    <w:p w14:paraId="0000001E"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 xml:space="preserve">Name: </w:t>
      </w:r>
    </w:p>
    <w:p w14:paraId="0000001F" w14:textId="77777777" w:rsidR="000A29E1" w:rsidRDefault="000A29E1">
      <w:pPr>
        <w:pStyle w:val="normal0"/>
        <w:widowControl w:val="0"/>
        <w:spacing w:line="240" w:lineRule="auto"/>
        <w:rPr>
          <w:rFonts w:ascii="Cambria" w:eastAsia="Cambria" w:hAnsi="Cambria" w:cs="Cambria"/>
          <w:sz w:val="24"/>
          <w:szCs w:val="24"/>
        </w:rPr>
      </w:pPr>
    </w:p>
    <w:p w14:paraId="00000020"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Year:</w:t>
      </w:r>
      <w:r>
        <w:rPr>
          <w:rFonts w:ascii="Times New Roman" w:eastAsia="Times New Roman" w:hAnsi="Times New Roman" w:cs="Times New Roman"/>
          <w:sz w:val="24"/>
          <w:szCs w:val="24"/>
        </w:rPr>
        <w:tab/>
      </w:r>
    </w:p>
    <w:p w14:paraId="00000021" w14:textId="77777777" w:rsidR="000A29E1" w:rsidRDefault="000A29E1">
      <w:pPr>
        <w:pStyle w:val="normal0"/>
        <w:widowControl w:val="0"/>
        <w:spacing w:line="240" w:lineRule="auto"/>
        <w:rPr>
          <w:rFonts w:ascii="Cambria" w:eastAsia="Cambria" w:hAnsi="Cambria" w:cs="Cambria"/>
          <w:sz w:val="24"/>
          <w:szCs w:val="24"/>
        </w:rPr>
      </w:pPr>
    </w:p>
    <w:p w14:paraId="00000022"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 xml:space="preserve">E-mail address: </w:t>
      </w:r>
    </w:p>
    <w:p w14:paraId="00000023" w14:textId="77777777" w:rsidR="000A29E1" w:rsidRDefault="000A29E1">
      <w:pPr>
        <w:pStyle w:val="normal0"/>
        <w:widowControl w:val="0"/>
        <w:spacing w:line="240" w:lineRule="auto"/>
        <w:rPr>
          <w:rFonts w:ascii="Cambria" w:eastAsia="Cambria" w:hAnsi="Cambria" w:cs="Cambria"/>
          <w:sz w:val="24"/>
          <w:szCs w:val="24"/>
        </w:rPr>
      </w:pPr>
    </w:p>
    <w:p w14:paraId="00000024"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Extension:</w:t>
      </w:r>
    </w:p>
    <w:p w14:paraId="00000025" w14:textId="77777777" w:rsidR="000A29E1" w:rsidRDefault="000A29E1">
      <w:pPr>
        <w:pStyle w:val="normal0"/>
        <w:widowControl w:val="0"/>
        <w:spacing w:line="240" w:lineRule="auto"/>
        <w:rPr>
          <w:rFonts w:ascii="Cambria" w:eastAsia="Cambria" w:hAnsi="Cambria" w:cs="Cambria"/>
          <w:sz w:val="24"/>
          <w:szCs w:val="24"/>
        </w:rPr>
      </w:pPr>
    </w:p>
    <w:p w14:paraId="00000026"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 xml:space="preserve">Roommate preference (if any): </w:t>
      </w:r>
      <w:r>
        <w:rPr>
          <w:rFonts w:ascii="Times New Roman" w:eastAsia="Times New Roman" w:hAnsi="Times New Roman" w:cs="Times New Roman"/>
          <w:sz w:val="24"/>
          <w:szCs w:val="24"/>
        </w:rPr>
        <w:br/>
      </w:r>
    </w:p>
    <w:p w14:paraId="00000027"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Are you a Middle Eastern Studies major, or are you intending to declare an MES major?</w:t>
      </w:r>
    </w:p>
    <w:p w14:paraId="00000028" w14:textId="77777777" w:rsidR="000A29E1" w:rsidRDefault="000A29E1">
      <w:pPr>
        <w:pStyle w:val="normal0"/>
        <w:widowControl w:val="0"/>
        <w:spacing w:line="240" w:lineRule="auto"/>
        <w:rPr>
          <w:rFonts w:ascii="Cambria" w:eastAsia="Cambria" w:hAnsi="Cambria" w:cs="Cambria"/>
          <w:sz w:val="24"/>
          <w:szCs w:val="24"/>
        </w:rPr>
      </w:pPr>
    </w:p>
    <w:p w14:paraId="00000029" w14:textId="77777777" w:rsidR="000A29E1" w:rsidRDefault="009D2E85">
      <w:pPr>
        <w:pStyle w:val="normal0"/>
        <w:widowControl w:val="0"/>
        <w:spacing w:line="240" w:lineRule="auto"/>
        <w:rPr>
          <w:rFonts w:ascii="Cambria" w:eastAsia="Cambria" w:hAnsi="Cambria" w:cs="Cambria"/>
          <w:sz w:val="24"/>
          <w:szCs w:val="24"/>
        </w:rPr>
      </w:pPr>
      <w:r>
        <w:rPr>
          <w:rFonts w:ascii="Cambria" w:eastAsia="Cambria" w:hAnsi="Cambria" w:cs="Cambria"/>
          <w:sz w:val="24"/>
          <w:szCs w:val="24"/>
        </w:rPr>
        <w:t>I am intending to minor in Middle Eastern Studies.</w:t>
      </w:r>
    </w:p>
    <w:p w14:paraId="0000002A" w14:textId="77777777" w:rsidR="000A29E1" w:rsidRDefault="000A29E1">
      <w:pPr>
        <w:pStyle w:val="normal0"/>
        <w:widowControl w:val="0"/>
        <w:spacing w:line="240" w:lineRule="auto"/>
        <w:rPr>
          <w:rFonts w:ascii="Cambria" w:eastAsia="Cambria" w:hAnsi="Cambria" w:cs="Cambria"/>
          <w:sz w:val="24"/>
          <w:szCs w:val="24"/>
        </w:rPr>
      </w:pPr>
    </w:p>
    <w:p w14:paraId="0000002B" w14:textId="77777777" w:rsidR="000A29E1" w:rsidRDefault="000A29E1">
      <w:pPr>
        <w:pStyle w:val="normal0"/>
        <w:widowControl w:val="0"/>
        <w:spacing w:line="240" w:lineRule="auto"/>
        <w:rPr>
          <w:rFonts w:ascii="Cambria" w:eastAsia="Cambria" w:hAnsi="Cambria" w:cs="Cambria"/>
          <w:sz w:val="24"/>
          <w:szCs w:val="24"/>
        </w:rPr>
      </w:pPr>
    </w:p>
    <w:p w14:paraId="0000002C" w14:textId="77777777" w:rsidR="000A29E1" w:rsidRDefault="009D2E85">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hereby affirm my intention to live in the Arabic Cluster during 2020-2021 and I pledge to participate in all its language and cultural activities.</w:t>
      </w:r>
    </w:p>
    <w:p w14:paraId="0000002D" w14:textId="77777777" w:rsidR="000A29E1" w:rsidRDefault="000A29E1">
      <w:pPr>
        <w:pStyle w:val="normal0"/>
        <w:widowControl w:val="0"/>
        <w:spacing w:line="240" w:lineRule="auto"/>
        <w:rPr>
          <w:rFonts w:ascii="Cambria" w:eastAsia="Cambria" w:hAnsi="Cambria" w:cs="Cambria"/>
          <w:sz w:val="24"/>
          <w:szCs w:val="24"/>
        </w:rPr>
      </w:pPr>
    </w:p>
    <w:p w14:paraId="0000002E"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 xml:space="preserve">Signed: </w:t>
      </w:r>
    </w:p>
    <w:p w14:paraId="0000002F" w14:textId="77777777" w:rsidR="000A29E1" w:rsidRDefault="000A29E1">
      <w:pPr>
        <w:pStyle w:val="normal0"/>
        <w:widowControl w:val="0"/>
        <w:spacing w:line="240" w:lineRule="auto"/>
        <w:rPr>
          <w:rFonts w:ascii="Cambria" w:eastAsia="Cambria" w:hAnsi="Cambria" w:cs="Cambria"/>
          <w:sz w:val="24"/>
          <w:szCs w:val="24"/>
        </w:rPr>
      </w:pPr>
    </w:p>
    <w:p w14:paraId="00000030"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b/>
          <w:sz w:val="24"/>
          <w:szCs w:val="24"/>
        </w:rPr>
        <w:t xml:space="preserve">: </w:t>
      </w:r>
    </w:p>
    <w:p w14:paraId="00000031" w14:textId="77777777" w:rsidR="000A29E1" w:rsidRDefault="000A29E1">
      <w:pPr>
        <w:pStyle w:val="normal0"/>
        <w:widowControl w:val="0"/>
        <w:spacing w:line="240" w:lineRule="auto"/>
        <w:rPr>
          <w:rFonts w:ascii="Cambria" w:eastAsia="Cambria" w:hAnsi="Cambria" w:cs="Cambria"/>
          <w:sz w:val="24"/>
          <w:szCs w:val="24"/>
        </w:rPr>
      </w:pPr>
    </w:p>
    <w:p w14:paraId="00000032" w14:textId="77777777" w:rsidR="000A29E1" w:rsidRDefault="000A29E1">
      <w:pPr>
        <w:pStyle w:val="normal0"/>
        <w:widowControl w:val="0"/>
        <w:spacing w:line="240" w:lineRule="auto"/>
        <w:rPr>
          <w:rFonts w:ascii="Cambria" w:eastAsia="Cambria" w:hAnsi="Cambria" w:cs="Cambria"/>
          <w:sz w:val="24"/>
          <w:szCs w:val="24"/>
        </w:rPr>
      </w:pPr>
    </w:p>
    <w:p w14:paraId="00000033"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b/>
          <w:i/>
          <w:sz w:val="24"/>
          <w:szCs w:val="24"/>
        </w:rPr>
        <w:t>Questions</w:t>
      </w:r>
    </w:p>
    <w:p w14:paraId="00000034"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 xml:space="preserve">For questions regarding the Arabic Program or the Middle Eastern Studies Program, please contact Prof.  Rachid Aadnani (raadnani@wellesley.edu). </w:t>
      </w:r>
    </w:p>
    <w:p w14:paraId="00000035"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For questions related to general housing policies and arrangements, please contact Meghan Todd (mtodd@wellesley.edu), Assistant Director, Housing and Transportation.</w:t>
      </w:r>
    </w:p>
    <w:p w14:paraId="00000036" w14:textId="77777777" w:rsidR="000A29E1" w:rsidRDefault="000A29E1">
      <w:pPr>
        <w:pStyle w:val="normal0"/>
        <w:widowControl w:val="0"/>
        <w:spacing w:line="240" w:lineRule="auto"/>
        <w:rPr>
          <w:rFonts w:ascii="Cambria" w:eastAsia="Cambria" w:hAnsi="Cambria" w:cs="Cambria"/>
          <w:sz w:val="24"/>
          <w:szCs w:val="24"/>
        </w:rPr>
      </w:pPr>
    </w:p>
    <w:p w14:paraId="00000037" w14:textId="77777777" w:rsidR="000A29E1" w:rsidRDefault="009D2E85">
      <w:pPr>
        <w:pStyle w:val="normal0"/>
        <w:widowControl w:val="0"/>
        <w:spacing w:line="240" w:lineRule="auto"/>
        <w:rPr>
          <w:rFonts w:ascii="Cambria" w:eastAsia="Cambria" w:hAnsi="Cambria" w:cs="Cambria"/>
          <w:sz w:val="24"/>
          <w:szCs w:val="24"/>
        </w:rPr>
      </w:pPr>
      <w:r>
        <w:rPr>
          <w:rFonts w:ascii="Times New Roman" w:eastAsia="Times New Roman" w:hAnsi="Times New Roman" w:cs="Times New Roman"/>
          <w:b/>
          <w:i/>
          <w:sz w:val="24"/>
          <w:szCs w:val="24"/>
        </w:rPr>
        <w:t>Hard Deadline</w:t>
      </w:r>
    </w:p>
    <w:p w14:paraId="00000038" w14:textId="3323C327" w:rsidR="000A29E1" w:rsidRDefault="009D2E85">
      <w:pPr>
        <w:pStyle w:val="normal0"/>
        <w:widowControl w:val="0"/>
        <w:spacing w:line="240" w:lineRule="auto"/>
        <w:rPr>
          <w:rFonts w:ascii="Cambria" w:eastAsia="Cambria" w:hAnsi="Cambria" w:cs="Cambria"/>
          <w:color w:val="FF0000"/>
          <w:sz w:val="24"/>
          <w:szCs w:val="24"/>
        </w:rPr>
      </w:pPr>
      <w:r>
        <w:rPr>
          <w:rFonts w:ascii="Times New Roman" w:eastAsia="Times New Roman" w:hAnsi="Times New Roman" w:cs="Times New Roman"/>
          <w:sz w:val="24"/>
          <w:szCs w:val="24"/>
        </w:rPr>
        <w:t>Email application to Prof. Aadnani (raadnani</w:t>
      </w:r>
      <w:hyperlink r:id="rId5">
        <w:r>
          <w:rPr>
            <w:rFonts w:ascii="Times New Roman" w:eastAsia="Times New Roman" w:hAnsi="Times New Roman" w:cs="Times New Roman"/>
            <w:sz w:val="24"/>
            <w:szCs w:val="24"/>
          </w:rPr>
          <w:t>@wellesley.edu</w:t>
        </w:r>
      </w:hyperlink>
      <w:r>
        <w:rPr>
          <w:rFonts w:ascii="Times New Roman" w:eastAsia="Times New Roman" w:hAnsi="Times New Roman" w:cs="Times New Roman"/>
          <w:sz w:val="24"/>
          <w:szCs w:val="24"/>
        </w:rPr>
        <w:t xml:space="preserve">) by </w:t>
      </w:r>
      <w:r>
        <w:rPr>
          <w:rFonts w:ascii="Times New Roman" w:eastAsia="Times New Roman" w:hAnsi="Times New Roman" w:cs="Times New Roman"/>
          <w:b/>
          <w:color w:val="FF0000"/>
          <w:sz w:val="24"/>
          <w:szCs w:val="24"/>
        </w:rPr>
        <w:t>5:00 pm</w:t>
      </w:r>
      <w:r>
        <w:rPr>
          <w:rFonts w:ascii="Times New Roman" w:eastAsia="Times New Roman" w:hAnsi="Times New Roman" w:cs="Times New Roman"/>
          <w:color w:val="FF0000"/>
          <w:sz w:val="24"/>
          <w:szCs w:val="24"/>
        </w:rPr>
        <w:t xml:space="preserve"> on </w:t>
      </w:r>
      <w:r>
        <w:rPr>
          <w:rFonts w:ascii="Times New Roman" w:eastAsia="Times New Roman" w:hAnsi="Times New Roman" w:cs="Times New Roman"/>
          <w:b/>
          <w:color w:val="FF0000"/>
          <w:sz w:val="24"/>
          <w:szCs w:val="24"/>
        </w:rPr>
        <w:t xml:space="preserve">Monday, March 2,  2020.       (please put your full name in the name of the application file you email).  </w:t>
      </w:r>
    </w:p>
    <w:p w14:paraId="00000039" w14:textId="77777777" w:rsidR="000A29E1" w:rsidRDefault="000A29E1">
      <w:pPr>
        <w:pStyle w:val="normal0"/>
      </w:pPr>
    </w:p>
    <w:sectPr w:rsidR="000A29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lfa Slab One">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0A29E1"/>
    <w:rsid w:val="000A29E1"/>
    <w:rsid w:val="004C5A74"/>
    <w:rsid w:val="009D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baroz@wellesley.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3170</Characters>
  <Application>Microsoft Macintosh Word</Application>
  <DocSecurity>0</DocSecurity>
  <Lines>26</Lines>
  <Paragraphs>7</Paragraphs>
  <ScaleCrop>false</ScaleCrop>
  <Company>WEllesley College</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Rachid Idir  Aadnani</cp:lastModifiedBy>
  <cp:revision>2</cp:revision>
  <dcterms:created xsi:type="dcterms:W3CDTF">2020-02-21T01:34:00Z</dcterms:created>
  <dcterms:modified xsi:type="dcterms:W3CDTF">2020-02-21T01:34:00Z</dcterms:modified>
</cp:coreProperties>
</file>