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BB978" w14:textId="2C3B7D43" w:rsidR="00F948FC" w:rsidRDefault="00F948FC">
      <w:r>
        <w:t>July 19, 2016</w:t>
      </w:r>
    </w:p>
    <w:p w14:paraId="0919576C" w14:textId="77777777" w:rsidR="00F948FC" w:rsidRDefault="00F948FC"/>
    <w:p w14:paraId="7826F1DB" w14:textId="77777777" w:rsidR="00F948FC" w:rsidRDefault="00F948FC"/>
    <w:p w14:paraId="5E20D515" w14:textId="77777777" w:rsidR="00543621" w:rsidRDefault="003B49A7">
      <w:r>
        <w:t>Dear Alum</w:t>
      </w:r>
      <w:bookmarkStart w:id="0" w:name="_GoBack"/>
      <w:bookmarkEnd w:id="0"/>
      <w:r>
        <w:t>nae and Friends of Economics at Wellesley:</w:t>
      </w:r>
    </w:p>
    <w:p w14:paraId="2C9B71A1" w14:textId="77777777" w:rsidR="003B49A7" w:rsidRDefault="003B49A7"/>
    <w:p w14:paraId="6262EFA6" w14:textId="77777777" w:rsidR="003B49A7" w:rsidRDefault="003B49A7">
      <w:r>
        <w:t>As I am sure many of you have heard by now, Chip Case passed away last Friday, in his sleep, after a long illness.  His wife, Susie, and daughter</w:t>
      </w:r>
      <w:r w:rsidR="00411804">
        <w:t>,</w:t>
      </w:r>
      <w:r>
        <w:t xml:space="preserve"> Kristen, had spent the day at his bedside.  </w:t>
      </w:r>
    </w:p>
    <w:p w14:paraId="08909C0F" w14:textId="77777777" w:rsidR="003B49A7" w:rsidRDefault="003B49A7"/>
    <w:p w14:paraId="2EBF9C61" w14:textId="1E3DBAE6" w:rsidR="003B49A7" w:rsidRDefault="00F1681D">
      <w:r>
        <w:t xml:space="preserve">I was his student, and too briefly, his colleague.  As his student, I will be forever grateful for his support, which was instrumental in my becoming an Economist.  As his colleague, </w:t>
      </w:r>
      <w:r w:rsidR="00532E6C">
        <w:t xml:space="preserve">I join the </w:t>
      </w:r>
      <w:r w:rsidR="00411804">
        <w:t>Economics</w:t>
      </w:r>
      <w:r w:rsidR="00532E6C">
        <w:t>, and other,</w:t>
      </w:r>
      <w:r w:rsidR="00411804">
        <w:t xml:space="preserve"> faculty who worked with him over the years at Wellesley in being deeply influenced by his dedication to the College,</w:t>
      </w:r>
      <w:r w:rsidR="00A12CB2">
        <w:t xml:space="preserve"> to</w:t>
      </w:r>
      <w:r w:rsidR="00411804">
        <w:t xml:space="preserve"> his students, and </w:t>
      </w:r>
      <w:r w:rsidR="00A12CB2">
        <w:t xml:space="preserve">to </w:t>
      </w:r>
      <w:r w:rsidR="00411804">
        <w:t xml:space="preserve">the profession.  </w:t>
      </w:r>
    </w:p>
    <w:p w14:paraId="07DF002C" w14:textId="77777777" w:rsidR="00411804" w:rsidRDefault="00411804"/>
    <w:p w14:paraId="11163DAD" w14:textId="699DCBB6" w:rsidR="00411804" w:rsidRDefault="00411804">
      <w:r>
        <w:t>I</w:t>
      </w:r>
      <w:r w:rsidR="00A12CB2">
        <w:t xml:space="preserve"> will share</w:t>
      </w:r>
      <w:r>
        <w:t xml:space="preserve"> plans for a memorial service</w:t>
      </w:r>
      <w:r w:rsidR="00A12CB2">
        <w:t xml:space="preserve"> to celebrate Chip’s life</w:t>
      </w:r>
      <w:r>
        <w:t xml:space="preserve"> as they are finalized.</w:t>
      </w:r>
      <w:r w:rsidR="007F2F4A">
        <w:t xml:space="preserve"> In the meantime, </w:t>
      </w:r>
      <w:r w:rsidR="00532E6C">
        <w:t>i</w:t>
      </w:r>
      <w:r w:rsidR="007F2F4A">
        <w:t xml:space="preserve">n lieu of flowers, the family asks that donations be sent to </w:t>
      </w:r>
      <w:r w:rsidR="007F2F4A" w:rsidRPr="007F2F4A">
        <w:t xml:space="preserve">the </w:t>
      </w:r>
      <w:hyperlink r:id="rId5" w:history="1">
        <w:r w:rsidR="007F2F4A" w:rsidRPr="007F2F4A">
          <w:rPr>
            <w:rStyle w:val="Hyperlink"/>
          </w:rPr>
          <w:t>Karl E. Case Endowed Faculty Salary and Support Fund</w:t>
        </w:r>
      </w:hyperlink>
      <w:r w:rsidR="007F2F4A">
        <w:t xml:space="preserve"> at Wellesley College. </w:t>
      </w:r>
      <w:r w:rsidR="00532E6C">
        <w:t xml:space="preserve">Letters of condolence to Chip’s family may be sent care of the Economics Department at Wellesley College.   </w:t>
      </w:r>
    </w:p>
    <w:p w14:paraId="2D67E965" w14:textId="77777777" w:rsidR="00532E6C" w:rsidRDefault="00532E6C"/>
    <w:p w14:paraId="0E79CEA5" w14:textId="440E099B" w:rsidR="00411804" w:rsidRDefault="00532E6C">
      <w:r>
        <w:t>Warm Regards</w:t>
      </w:r>
      <w:r w:rsidR="00411804">
        <w:t>,</w:t>
      </w:r>
    </w:p>
    <w:p w14:paraId="71F93F98" w14:textId="77777777" w:rsidR="00411804" w:rsidRDefault="00411804"/>
    <w:p w14:paraId="02099825" w14:textId="4375ACD1" w:rsidR="00411804" w:rsidRDefault="00411804">
      <w:r>
        <w:t xml:space="preserve">Kristin </w:t>
      </w:r>
      <w:r w:rsidR="007F2F4A">
        <w:t xml:space="preserve">F. </w:t>
      </w:r>
      <w:r>
        <w:t>Butcher</w:t>
      </w:r>
    </w:p>
    <w:p w14:paraId="451E6289" w14:textId="56064A82" w:rsidR="00411804" w:rsidRDefault="00532E6C">
      <w:r>
        <w:t>Marshall I. Goldman Professor of Economics</w:t>
      </w:r>
    </w:p>
    <w:p w14:paraId="6993613D" w14:textId="7FDBAF92" w:rsidR="00532E6C" w:rsidRDefault="00532E6C">
      <w:proofErr w:type="gramStart"/>
      <w:r>
        <w:t>and</w:t>
      </w:r>
      <w:proofErr w:type="gramEnd"/>
      <w:r>
        <w:t xml:space="preserve"> Department Chair</w:t>
      </w:r>
    </w:p>
    <w:p w14:paraId="39B70A39" w14:textId="77777777" w:rsidR="00411804" w:rsidRDefault="00411804"/>
    <w:sectPr w:rsidR="00411804" w:rsidSect="000A5E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A7"/>
    <w:rsid w:val="000A5E30"/>
    <w:rsid w:val="00137653"/>
    <w:rsid w:val="003B49A7"/>
    <w:rsid w:val="00411804"/>
    <w:rsid w:val="00532E6C"/>
    <w:rsid w:val="00543621"/>
    <w:rsid w:val="007F2F4A"/>
    <w:rsid w:val="00A12CB2"/>
    <w:rsid w:val="00F1681D"/>
    <w:rsid w:val="00F9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BB67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F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ecurelb.imodules.com/s/1601/GID2/index-giving.aspx?sid=1601&amp;gid=2&amp;pgid=432&amp;cid=1053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Macintosh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Wellesley College</dc:creator>
  <cp:keywords/>
  <dc:description/>
  <cp:lastModifiedBy>Wellesley User</cp:lastModifiedBy>
  <cp:revision>2</cp:revision>
  <dcterms:created xsi:type="dcterms:W3CDTF">2016-08-02T18:51:00Z</dcterms:created>
  <dcterms:modified xsi:type="dcterms:W3CDTF">2016-08-02T18:51:00Z</dcterms:modified>
</cp:coreProperties>
</file>