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812" w:rsidRPr="009479D8" w:rsidRDefault="00A97812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9479D8">
        <w:rPr>
          <w:b/>
          <w:sz w:val="28"/>
          <w:szCs w:val="28"/>
        </w:rPr>
        <w:t>Transition Request Form</w:t>
      </w:r>
    </w:p>
    <w:p w:rsidR="00A97812" w:rsidRPr="003A19F0" w:rsidRDefault="00A97812">
      <w:pPr>
        <w:jc w:val="center"/>
        <w:rPr>
          <w:sz w:val="20"/>
          <w:szCs w:val="20"/>
        </w:rPr>
      </w:pPr>
    </w:p>
    <w:p w:rsidR="0060392C" w:rsidRDefault="00A97812">
      <w:pPr>
        <w:rPr>
          <w:b/>
        </w:rPr>
      </w:pPr>
      <w:r>
        <w:t>This form should be completed when the department needs</w:t>
      </w:r>
      <w:r w:rsidR="0060392C">
        <w:t xml:space="preserve"> funding </w:t>
      </w:r>
      <w:r w:rsidR="00CD3741">
        <w:t xml:space="preserve">for </w:t>
      </w:r>
      <w:r>
        <w:t>staffing</w:t>
      </w:r>
      <w:r w:rsidR="00CD3741">
        <w:t xml:space="preserve"> support</w:t>
      </w:r>
      <w:r>
        <w:t xml:space="preserve"> during a transitional period. Transitional requests include the use of temporary agencies, casual wage employees, term appointments, interim appointments or increasing hours for existing employees </w:t>
      </w:r>
      <w:r w:rsidRPr="00CD3741">
        <w:t>when vacancy dollars will be used to fund the request.</w:t>
      </w:r>
      <w:r w:rsidR="003A19F0" w:rsidRPr="00CD3741">
        <w:t xml:space="preserve">  </w:t>
      </w:r>
    </w:p>
    <w:p w:rsidR="0060392C" w:rsidRDefault="0060392C">
      <w:pPr>
        <w:rPr>
          <w:b/>
        </w:rPr>
      </w:pPr>
    </w:p>
    <w:p w:rsidR="00A97812" w:rsidRDefault="009479D8">
      <w:pPr>
        <w:rPr>
          <w:b/>
        </w:rPr>
      </w:pPr>
      <w:r>
        <w:rPr>
          <w:b/>
        </w:rPr>
        <w:t>F</w:t>
      </w:r>
      <w:r w:rsidR="00F56473" w:rsidRPr="00CD3741">
        <w:rPr>
          <w:b/>
        </w:rPr>
        <w:t xml:space="preserve">orm must be approved before dollars are spent.  </w:t>
      </w:r>
    </w:p>
    <w:p w:rsidR="00CD3741" w:rsidRPr="00CD3741" w:rsidRDefault="00CD3741">
      <w:pPr>
        <w:rPr>
          <w:b/>
        </w:rPr>
      </w:pPr>
    </w:p>
    <w:p w:rsidR="00A97812" w:rsidRDefault="00A97812">
      <w:r>
        <w:t>Date:  _________________________</w:t>
      </w:r>
      <w:r>
        <w:tab/>
      </w:r>
      <w:r w:rsidR="0060392C">
        <w:tab/>
      </w:r>
      <w:r>
        <w:t>Department: ____________________________</w:t>
      </w:r>
    </w:p>
    <w:p w:rsidR="00A97812" w:rsidRPr="003A19F0" w:rsidRDefault="00A97812">
      <w:pPr>
        <w:rPr>
          <w:sz w:val="16"/>
          <w:szCs w:val="16"/>
        </w:rPr>
      </w:pPr>
    </w:p>
    <w:p w:rsidR="00F56473" w:rsidRDefault="0060392C">
      <w:r>
        <w:t xml:space="preserve">Vacant </w:t>
      </w:r>
      <w:r w:rsidR="00A97812">
        <w:t>Position</w:t>
      </w:r>
      <w:r>
        <w:t xml:space="preserve"> Information: Position</w:t>
      </w:r>
      <w:r w:rsidR="00A97812">
        <w:t xml:space="preserve"> # and description</w:t>
      </w:r>
      <w:r>
        <w:t>,</w:t>
      </w:r>
      <w:r w:rsidR="003A19F0">
        <w:t xml:space="preserve"> name of incumbent who left the position</w:t>
      </w:r>
      <w:r>
        <w:t xml:space="preserve">, </w:t>
      </w:r>
      <w:r w:rsidR="009479D8">
        <w:t>etc.</w:t>
      </w:r>
      <w:r w:rsidR="00A97812">
        <w:t xml:space="preserve"> </w:t>
      </w:r>
    </w:p>
    <w:p w:rsidR="00A97812" w:rsidRDefault="00A97812">
      <w:r>
        <w:t>________________________</w:t>
      </w:r>
      <w:r w:rsidR="003A19F0">
        <w:softHyphen/>
      </w:r>
      <w:r w:rsidR="003A19F0">
        <w:softHyphen/>
      </w:r>
      <w:r w:rsidR="003A19F0">
        <w:softHyphen/>
      </w:r>
      <w:r w:rsidR="003A19F0">
        <w:softHyphen/>
      </w:r>
      <w:r w:rsidR="003A19F0">
        <w:softHyphen/>
      </w:r>
      <w:r w:rsidR="003A19F0">
        <w:softHyphen/>
      </w:r>
      <w:r w:rsidR="003A19F0">
        <w:softHyphen/>
      </w:r>
      <w:r w:rsidR="003A19F0">
        <w:softHyphen/>
      </w:r>
      <w:r w:rsidR="003A19F0">
        <w:softHyphen/>
      </w:r>
      <w:r w:rsidR="003A19F0">
        <w:softHyphen/>
      </w:r>
      <w:r w:rsidR="003A19F0">
        <w:softHyphen/>
      </w:r>
      <w:r w:rsidR="003A19F0">
        <w:softHyphen/>
      </w:r>
      <w:r w:rsidR="003A19F0">
        <w:softHyphen/>
      </w:r>
      <w:r w:rsidR="003A19F0">
        <w:softHyphen/>
      </w:r>
      <w:r w:rsidR="003A19F0">
        <w:softHyphen/>
      </w:r>
      <w:r w:rsidR="003A19F0">
        <w:softHyphen/>
      </w:r>
      <w:r w:rsidR="003A19F0">
        <w:softHyphen/>
      </w:r>
      <w:r w:rsidR="003A19F0">
        <w:softHyphen/>
      </w:r>
      <w:r w:rsidR="003A19F0">
        <w:softHyphen/>
      </w:r>
      <w:r w:rsidR="003A19F0">
        <w:softHyphen/>
      </w:r>
      <w:r w:rsidR="003A19F0">
        <w:softHyphen/>
      </w:r>
      <w:r w:rsidR="003A19F0">
        <w:softHyphen/>
      </w:r>
      <w:r w:rsidR="003A19F0">
        <w:softHyphen/>
      </w:r>
      <w:r w:rsidR="003A19F0">
        <w:softHyphen/>
      </w:r>
      <w:r w:rsidR="003A19F0">
        <w:softHyphen/>
      </w:r>
      <w:r w:rsidR="003A19F0">
        <w:softHyphen/>
      </w:r>
      <w:r w:rsidR="003A19F0">
        <w:softHyphen/>
      </w:r>
      <w:r w:rsidR="003A19F0">
        <w:softHyphen/>
      </w:r>
      <w:r w:rsidR="003A19F0">
        <w:softHyphen/>
      </w:r>
      <w:r w:rsidR="003A19F0">
        <w:softHyphen/>
      </w:r>
      <w:r w:rsidR="003A19F0">
        <w:softHyphen/>
      </w:r>
      <w:r w:rsidR="003A19F0">
        <w:softHyphen/>
      </w:r>
      <w:r w:rsidR="003A19F0">
        <w:softHyphen/>
      </w:r>
      <w:r w:rsidR="003A19F0">
        <w:softHyphen/>
      </w:r>
      <w:r w:rsidR="003A19F0">
        <w:softHyphen/>
      </w:r>
      <w:r w:rsidR="003A19F0">
        <w:softHyphen/>
      </w:r>
      <w:r w:rsidR="003A19F0">
        <w:softHyphen/>
      </w:r>
      <w:r w:rsidR="00CD3741">
        <w:t>________________________________________________________________________________________</w:t>
      </w:r>
    </w:p>
    <w:p w:rsidR="00A97812" w:rsidRPr="003A19F0" w:rsidRDefault="00A97812">
      <w:pPr>
        <w:rPr>
          <w:sz w:val="16"/>
          <w:szCs w:val="16"/>
        </w:rPr>
      </w:pPr>
    </w:p>
    <w:p w:rsidR="00A97812" w:rsidRDefault="00A97812">
      <w:r>
        <w:t>Date position vacant: ____________</w:t>
      </w:r>
      <w:r w:rsidR="00FE771E">
        <w:t xml:space="preserve">                </w:t>
      </w:r>
      <w:r>
        <w:t>Expected date position will be filled: ______________</w:t>
      </w:r>
    </w:p>
    <w:p w:rsidR="00A97812" w:rsidRPr="003A19F0" w:rsidRDefault="00A97812">
      <w:pPr>
        <w:rPr>
          <w:sz w:val="16"/>
          <w:szCs w:val="16"/>
        </w:rPr>
      </w:pPr>
    </w:p>
    <w:p w:rsidR="00A97812" w:rsidRDefault="003A19F0">
      <w:r>
        <w:t>Budgeted salary for position</w:t>
      </w:r>
      <w:r w:rsidR="001F5D33">
        <w:t>: _</w:t>
      </w:r>
      <w:r w:rsidR="00A97812">
        <w:t xml:space="preserve">________________  </w:t>
      </w:r>
      <w:r>
        <w:t xml:space="preserve">  </w:t>
      </w:r>
    </w:p>
    <w:p w:rsidR="00A97812" w:rsidRDefault="00A97812">
      <w:r>
        <w:t>-------------------------------------------------------------</w:t>
      </w:r>
      <w:r w:rsidR="009479D8">
        <w:t>----------------------------------------------------------------</w:t>
      </w:r>
      <w:r>
        <w:t>----------</w:t>
      </w:r>
    </w:p>
    <w:p w:rsidR="00A97812" w:rsidRDefault="00A97812">
      <w:r>
        <w:t>Type of transition request:</w:t>
      </w:r>
    </w:p>
    <w:p w:rsidR="003A19F0" w:rsidRDefault="00A97812"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>
        <w:instrText xml:space="preserve"> FORMCHECKBOX </w:instrText>
      </w:r>
      <w:r w:rsidR="005C164F">
        <w:fldChar w:fldCharType="separate"/>
      </w:r>
      <w:r>
        <w:fldChar w:fldCharType="end"/>
      </w:r>
      <w:bookmarkEnd w:id="1"/>
      <w:r>
        <w:t>Interim Appointment</w:t>
      </w:r>
      <w:r w:rsidR="003A19F0">
        <w:tab/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>
        <w:instrText xml:space="preserve"> FORMCHECKBOX </w:instrText>
      </w:r>
      <w:r w:rsidR="005C164F">
        <w:fldChar w:fldCharType="separate"/>
      </w:r>
      <w:r>
        <w:fldChar w:fldCharType="end"/>
      </w:r>
      <w:bookmarkEnd w:id="2"/>
      <w:r>
        <w:t xml:space="preserve"> Term Appointment</w:t>
      </w:r>
      <w:r w:rsidR="00FE771E">
        <w:tab/>
      </w:r>
      <w:r w:rsidR="00A144E4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A144E4">
        <w:instrText xml:space="preserve"> FORMCHECKBOX </w:instrText>
      </w:r>
      <w:r w:rsidR="005C164F">
        <w:fldChar w:fldCharType="separate"/>
      </w:r>
      <w:r w:rsidR="00A144E4">
        <w:fldChar w:fldCharType="end"/>
      </w:r>
      <w:r w:rsidR="00A144E4">
        <w:t xml:space="preserve"> Temporary/Outside Agency</w:t>
      </w:r>
      <w:r w:rsidR="00A144E4">
        <w:tab/>
      </w:r>
      <w:r w:rsidR="00FE771E">
        <w:tab/>
      </w:r>
      <w:r w:rsidR="00FE771E">
        <w:tab/>
      </w:r>
    </w:p>
    <w:p w:rsidR="00A97812" w:rsidRDefault="00A97812"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>
        <w:instrText xml:space="preserve"> FORMCHECKBOX </w:instrText>
      </w:r>
      <w:r w:rsidR="005C164F">
        <w:fldChar w:fldCharType="separate"/>
      </w:r>
      <w:r>
        <w:fldChar w:fldCharType="end"/>
      </w:r>
      <w:bookmarkEnd w:id="3"/>
      <w:r>
        <w:t>Casual Wage Employee</w:t>
      </w:r>
      <w:r w:rsidR="003A19F0"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>
        <w:instrText xml:space="preserve"> FORMCHECKBOX </w:instrText>
      </w:r>
      <w:r w:rsidR="005C164F">
        <w:fldChar w:fldCharType="separate"/>
      </w:r>
      <w:r>
        <w:fldChar w:fldCharType="end"/>
      </w:r>
      <w:bookmarkEnd w:id="4"/>
      <w:r w:rsidR="00A144E4">
        <w:t xml:space="preserve"> </w:t>
      </w:r>
      <w:r>
        <w:t xml:space="preserve">Increase in </w:t>
      </w:r>
      <w:r w:rsidR="001F5D33">
        <w:t xml:space="preserve">FTE </w:t>
      </w:r>
      <w:r>
        <w:t>of existing employee</w:t>
      </w:r>
    </w:p>
    <w:p w:rsidR="00A97812" w:rsidRDefault="00A97812"/>
    <w:p w:rsidR="00A97812" w:rsidRDefault="00A97812">
      <w:r>
        <w:t>Provide details of transition request with cost detail:</w:t>
      </w:r>
    </w:p>
    <w:p w:rsidR="00A144E4" w:rsidRDefault="00A97812" w:rsidP="00A144E4">
      <w:r>
        <w:t>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144E4">
        <w:t>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144E4" w:rsidRDefault="00A144E4" w:rsidP="00A144E4">
      <w:r>
        <w:t>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56473" w:rsidRDefault="00F56473">
      <w:r>
        <w:t>__________________</w:t>
      </w:r>
      <w:r w:rsidR="0060392C">
        <w:t>________________</w:t>
      </w:r>
      <w:r>
        <w:t>_______________________________________________________________________________________</w:t>
      </w:r>
    </w:p>
    <w:p w:rsidR="00A144E4" w:rsidRDefault="00A144E4" w:rsidP="00A144E4">
      <w:r>
        <w:t>Position filled by: ____________________________________________________________</w:t>
      </w:r>
    </w:p>
    <w:p w:rsidR="00A144E4" w:rsidRDefault="00A144E4">
      <w:pPr>
        <w:rPr>
          <w:b/>
        </w:rPr>
      </w:pPr>
    </w:p>
    <w:p w:rsidR="001F5D33" w:rsidRPr="00A144E4" w:rsidRDefault="001F5D33">
      <w:pPr>
        <w:rPr>
          <w:b/>
        </w:rPr>
      </w:pPr>
      <w:r w:rsidRPr="00A144E4">
        <w:rPr>
          <w:b/>
        </w:rPr>
        <w:t>HR Consultation:</w:t>
      </w:r>
    </w:p>
    <w:p w:rsidR="00A97812" w:rsidRDefault="001F5D33">
      <w:r>
        <w:t>Anticipated Funding Needed: ____________________________________________________________________________________</w:t>
      </w:r>
    </w:p>
    <w:p w:rsidR="00A144E4" w:rsidRDefault="00A144E4" w:rsidP="00A144E4"/>
    <w:p w:rsidR="00A144E4" w:rsidRDefault="00A144E4" w:rsidP="00A144E4">
      <w:r w:rsidRPr="00FE771E">
        <w:t>HR Approval: ____________________________________</w:t>
      </w:r>
    </w:p>
    <w:p w:rsidR="001F5D33" w:rsidRDefault="001F5D33"/>
    <w:p w:rsidR="00A97812" w:rsidRDefault="001F5D33">
      <w:r>
        <w:t>Dept.</w:t>
      </w:r>
      <w:r w:rsidR="003A19F0">
        <w:t xml:space="preserve"> Head Signature</w:t>
      </w:r>
      <w:r>
        <w:t>: _</w:t>
      </w:r>
      <w:r w:rsidR="003A19F0">
        <w:t xml:space="preserve">________________________ </w:t>
      </w:r>
      <w:r w:rsidR="00A97812">
        <w:t>Division Head Approval: _________</w:t>
      </w:r>
      <w:r w:rsidR="003A19F0">
        <w:t>_______________</w:t>
      </w:r>
    </w:p>
    <w:p w:rsidR="00A144E4" w:rsidRDefault="005C164F" w:rsidP="00A144E4">
      <w:pPr>
        <w:pBdr>
          <w:bottom w:val="single" w:sz="12" w:space="11" w:color="auto"/>
        </w:pBdr>
        <w:rPr>
          <w:sz w:val="16"/>
          <w:szCs w:val="16"/>
        </w:rPr>
      </w:pPr>
      <w:r>
        <w:pict>
          <v:rect id="_x0000_i1025" style="width:540pt;height:1.5pt" o:hralign="center" o:hrstd="t" o:hrnoshade="t" o:hr="t" fillcolor="black" stroked="f"/>
        </w:pict>
      </w:r>
    </w:p>
    <w:p w:rsidR="00A144E4" w:rsidRDefault="00A144E4" w:rsidP="00A144E4">
      <w:pPr>
        <w:pBdr>
          <w:bottom w:val="single" w:sz="12" w:space="11" w:color="auto"/>
        </w:pBdr>
      </w:pPr>
    </w:p>
    <w:p w:rsidR="00A144E4" w:rsidRDefault="00A144E4" w:rsidP="00A144E4">
      <w:pPr>
        <w:pBdr>
          <w:bottom w:val="single" w:sz="12" w:space="11" w:color="auto"/>
        </w:pBdr>
      </w:pPr>
      <w:r>
        <w:t>Budget Approval: ______________________________</w:t>
      </w:r>
    </w:p>
    <w:p w:rsidR="00A144E4" w:rsidRDefault="003A19F0" w:rsidP="00A144E4">
      <w:pPr>
        <w:pBdr>
          <w:bottom w:val="single" w:sz="12" w:space="11" w:color="auto"/>
        </w:pBdr>
      </w:pPr>
      <w:r w:rsidRPr="003A19F0">
        <w:rPr>
          <w:b/>
        </w:rPr>
        <w:t>Processing Instructions:</w:t>
      </w:r>
      <w:r w:rsidR="00A144E4">
        <w:rPr>
          <w:b/>
        </w:rPr>
        <w:t xml:space="preserve"> </w:t>
      </w:r>
      <w:r>
        <w:t xml:space="preserve">An </w:t>
      </w:r>
      <w:r w:rsidR="00BB66DD">
        <w:t>account</w:t>
      </w:r>
      <w:r w:rsidRPr="003A19F0">
        <w:t xml:space="preserve"> code</w:t>
      </w:r>
      <w:r w:rsidR="00BB66DD">
        <w:t xml:space="preserve"> or other processing</w:t>
      </w:r>
      <w:r>
        <w:t xml:space="preserve"> will be assigned to this transition form after budget approval.  </w:t>
      </w:r>
    </w:p>
    <w:p w:rsidR="00A144E4" w:rsidRDefault="00A144E4" w:rsidP="00A144E4">
      <w:pPr>
        <w:pBdr>
          <w:bottom w:val="single" w:sz="12" w:space="11" w:color="auto"/>
        </w:pBdr>
      </w:pPr>
    </w:p>
    <w:p w:rsidR="00A144E4" w:rsidRDefault="00A144E4" w:rsidP="00A144E4">
      <w:pPr>
        <w:pBdr>
          <w:bottom w:val="single" w:sz="12" w:space="11" w:color="auto"/>
        </w:pBdr>
      </w:pPr>
    </w:p>
    <w:p w:rsidR="009479D8" w:rsidRDefault="009479D8" w:rsidP="00A144E4">
      <w:pPr>
        <w:pBdr>
          <w:bottom w:val="single" w:sz="12" w:space="11" w:color="auto"/>
        </w:pBdr>
      </w:pPr>
    </w:p>
    <w:p w:rsidR="009479D8" w:rsidRDefault="009479D8" w:rsidP="00A144E4">
      <w:pPr>
        <w:pBdr>
          <w:bottom w:val="single" w:sz="12" w:space="11" w:color="auto"/>
        </w:pBdr>
      </w:pPr>
    </w:p>
    <w:sectPr w:rsidR="009479D8" w:rsidSect="00BB66DD">
      <w:headerReference w:type="default" r:id="rId7"/>
      <w:footerReference w:type="default" r:id="rId8"/>
      <w:pgSz w:w="12240" w:h="15840"/>
      <w:pgMar w:top="1080" w:right="720" w:bottom="1080" w:left="720" w:header="648" w:footer="28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931" w:rsidRDefault="00BC3931">
      <w:r>
        <w:separator/>
      </w:r>
    </w:p>
  </w:endnote>
  <w:endnote w:type="continuationSeparator" w:id="0">
    <w:p w:rsidR="00BC3931" w:rsidRDefault="00BC3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-Bold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9D8" w:rsidRDefault="002324F6" w:rsidP="009479D8">
    <w:pPr>
      <w:pStyle w:val="NoParagraphStyle"/>
      <w:suppressAutoHyphens/>
      <w:jc w:val="right"/>
      <w:rPr>
        <w:rFonts w:ascii="TimesNewRomanPSMT" w:hAnsi="TimesNewRomanPSMT" w:cs="TimesNewRomanPSMT"/>
        <w:noProof/>
        <w:color w:val="004990"/>
        <w:sz w:val="18"/>
        <w:szCs w:val="18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1409700</wp:posOffset>
          </wp:positionH>
          <wp:positionV relativeFrom="paragraph">
            <wp:posOffset>16510</wp:posOffset>
          </wp:positionV>
          <wp:extent cx="4029075" cy="542925"/>
          <wp:effectExtent l="0" t="0" r="9525" b="0"/>
          <wp:wrapNone/>
          <wp:docPr id="3" name="Picture 3" descr="bott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ott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-26666"/>
                  <a:stretch>
                    <a:fillRect/>
                  </a:stretch>
                </pic:blipFill>
                <pic:spPr bwMode="auto">
                  <a:xfrm>
                    <a:off x="0" y="0"/>
                    <a:ext cx="40290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479D8">
      <w:rPr>
        <w:rFonts w:ascii="TimesNewRomanPSMT" w:hAnsi="TimesNewRomanPSMT" w:cs="TimesNewRomanPSMT"/>
        <w:noProof/>
        <w:color w:val="004990"/>
        <w:sz w:val="18"/>
        <w:szCs w:val="18"/>
      </w:rPr>
      <w:t>07/2015</w:t>
    </w:r>
  </w:p>
  <w:p w:rsidR="009479D8" w:rsidRDefault="009479D8">
    <w:pPr>
      <w:pStyle w:val="NoParagraphStyle"/>
      <w:suppressAutoHyphens/>
      <w:jc w:val="center"/>
      <w:rPr>
        <w:rFonts w:ascii="TimesNewRomanPSMT" w:hAnsi="TimesNewRomanPSMT" w:cs="TimesNewRomanPSMT"/>
        <w:noProof/>
        <w:color w:val="004990"/>
        <w:sz w:val="18"/>
        <w:szCs w:val="18"/>
      </w:rPr>
    </w:pPr>
  </w:p>
  <w:p w:rsidR="00A97812" w:rsidRPr="009479D8" w:rsidRDefault="009479D8">
    <w:pPr>
      <w:pStyle w:val="NoParagraphStyle"/>
      <w:suppressAutoHyphens/>
      <w:jc w:val="center"/>
      <w:rPr>
        <w:rFonts w:ascii="TimesNewRomanPSMT" w:hAnsi="TimesNewRomanPSMT" w:cs="TimesNewRomanPSMT"/>
        <w:color w:val="004990"/>
        <w:sz w:val="14"/>
        <w:szCs w:val="14"/>
      </w:rPr>
    </w:pPr>
    <w:r>
      <w:rPr>
        <w:rFonts w:ascii="TimesNewRomanPSMT" w:hAnsi="TimesNewRomanPSMT" w:cs="TimesNewRomanPSMT"/>
        <w:noProof/>
        <w:color w:val="004990"/>
        <w:sz w:val="18"/>
        <w:szCs w:val="18"/>
      </w:rPr>
      <w:t xml:space="preserve">                   </w:t>
    </w:r>
    <w:r>
      <w:rPr>
        <w:rFonts w:ascii="TimesNewRomanPSMT" w:hAnsi="TimesNewRomanPSMT" w:cs="TimesNewRomanPSMT"/>
        <w:noProof/>
        <w:color w:val="004990"/>
        <w:sz w:val="14"/>
        <w:szCs w:val="14"/>
      </w:rPr>
      <w:t xml:space="preserve">   </w:t>
    </w:r>
  </w:p>
  <w:p w:rsidR="00A97812" w:rsidRDefault="00A97812">
    <w:pPr>
      <w:pStyle w:val="NoParagraphStyle"/>
      <w:suppressAutoHyphens/>
      <w:jc w:val="center"/>
      <w:rPr>
        <w:rFonts w:ascii="TimesNewRomanPSMT" w:hAnsi="TimesNewRomanPSMT" w:cs="TimesNewRomanPSMT"/>
        <w:color w:val="004990"/>
        <w:sz w:val="18"/>
        <w:szCs w:val="18"/>
      </w:rPr>
    </w:pPr>
    <w:r>
      <w:rPr>
        <w:rFonts w:ascii="TimesNewRomanPSMT" w:hAnsi="TimesNewRomanPSMT" w:cs="TimesNewRomanPSMT"/>
        <w:color w:val="004990"/>
        <w:sz w:val="18"/>
        <w:szCs w:val="18"/>
      </w:rPr>
      <w:t xml:space="preserve">106 Central Street, Wellesley, MA </w:t>
    </w:r>
    <w:proofErr w:type="gramStart"/>
    <w:r>
      <w:rPr>
        <w:rFonts w:ascii="TimesNewRomanPSMT" w:hAnsi="TimesNewRomanPSMT" w:cs="TimesNewRomanPSMT"/>
        <w:color w:val="004990"/>
        <w:sz w:val="18"/>
        <w:szCs w:val="18"/>
      </w:rPr>
      <w:t>02481  Tel</w:t>
    </w:r>
    <w:proofErr w:type="gramEnd"/>
    <w:r>
      <w:rPr>
        <w:rFonts w:ascii="TimesNewRomanPSMT" w:hAnsi="TimesNewRomanPSMT" w:cs="TimesNewRomanPSMT"/>
        <w:color w:val="004990"/>
        <w:sz w:val="18"/>
        <w:szCs w:val="18"/>
      </w:rPr>
      <w:t xml:space="preserve"> 781.283.3202  Fax 781.283.3663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931" w:rsidRDefault="00BC3931">
      <w:r>
        <w:separator/>
      </w:r>
    </w:p>
  </w:footnote>
  <w:footnote w:type="continuationSeparator" w:id="0">
    <w:p w:rsidR="00BC3931" w:rsidRDefault="00BC39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812" w:rsidRDefault="002324F6" w:rsidP="009479D8">
    <w:pPr>
      <w:pStyle w:val="Header"/>
      <w:tabs>
        <w:tab w:val="clear" w:pos="4320"/>
        <w:tab w:val="center" w:pos="4680"/>
      </w:tabs>
      <w:rPr>
        <w:sz w:val="18"/>
      </w:rPr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2133600</wp:posOffset>
          </wp:positionH>
          <wp:positionV relativeFrom="paragraph">
            <wp:posOffset>-257175</wp:posOffset>
          </wp:positionV>
          <wp:extent cx="2590800" cy="257175"/>
          <wp:effectExtent l="0" t="0" r="0" b="9525"/>
          <wp:wrapNone/>
          <wp:docPr id="2" name="Picture 2" descr="he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ea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979" b="20979"/>
                  <a:stretch>
                    <a:fillRect/>
                  </a:stretch>
                </pic:blipFill>
                <pic:spPr bwMode="auto">
                  <a:xfrm>
                    <a:off x="0" y="0"/>
                    <a:ext cx="259080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B66DD" w:rsidRDefault="00A97812" w:rsidP="00A144E4">
    <w:pPr>
      <w:pStyle w:val="BasicParagraph"/>
      <w:jc w:val="center"/>
      <w:rPr>
        <w:rFonts w:ascii="TimesNewRomanPS-BoldMT" w:hAnsi="TimesNewRomanPS-BoldMT" w:cs="TimesNewRomanPS-BoldMT"/>
        <w:b/>
        <w:bCs/>
        <w:caps/>
        <w:color w:val="004990"/>
        <w:sz w:val="18"/>
        <w:szCs w:val="18"/>
      </w:rPr>
    </w:pPr>
    <w:r w:rsidRPr="00BB66DD">
      <w:rPr>
        <w:rFonts w:ascii="TimesNewRomanPS-BoldMT" w:hAnsi="TimesNewRomanPS-BoldMT" w:cs="TimesNewRomanPS-BoldMT"/>
        <w:b/>
        <w:bCs/>
        <w:caps/>
        <w:color w:val="004990"/>
        <w:sz w:val="18"/>
        <w:szCs w:val="18"/>
      </w:rPr>
      <w:t xml:space="preserve">human </w:t>
    </w:r>
    <w:r w:rsidRPr="00A144E4">
      <w:rPr>
        <w:rFonts w:ascii="TimesNewRomanPS-BoldMT" w:hAnsi="TimesNewRomanPS-BoldMT" w:cs="TimesNewRomanPS-BoldMT"/>
        <w:b/>
        <w:bCs/>
        <w:caps/>
        <w:color w:val="004990"/>
        <w:sz w:val="18"/>
        <w:szCs w:val="18"/>
      </w:rPr>
      <w:t>resources</w:t>
    </w:r>
  </w:p>
  <w:p w:rsidR="009479D8" w:rsidRPr="00BB66DD" w:rsidRDefault="009479D8" w:rsidP="00A144E4">
    <w:pPr>
      <w:pStyle w:val="BasicParagraph"/>
      <w:jc w:val="center"/>
      <w:rPr>
        <w:rFonts w:ascii="TimesNewRomanPS-BoldMT" w:hAnsi="TimesNewRomanPS-BoldMT" w:cs="TimesNewRomanPS-BoldMT"/>
        <w:b/>
        <w:bCs/>
        <w:caps/>
        <w:color w:val="004990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9F0"/>
    <w:rsid w:val="001F5D33"/>
    <w:rsid w:val="002324F6"/>
    <w:rsid w:val="003A19F0"/>
    <w:rsid w:val="0060392C"/>
    <w:rsid w:val="009479D8"/>
    <w:rsid w:val="00985C1C"/>
    <w:rsid w:val="00A144E4"/>
    <w:rsid w:val="00A94F6A"/>
    <w:rsid w:val="00A97812"/>
    <w:rsid w:val="00BB66DD"/>
    <w:rsid w:val="00BC3931"/>
    <w:rsid w:val="00CD3741"/>
    <w:rsid w:val="00D13101"/>
    <w:rsid w:val="00D2454C"/>
    <w:rsid w:val="00D563EC"/>
    <w:rsid w:val="00EA7379"/>
    <w:rsid w:val="00F56473"/>
    <w:rsid w:val="00FE771E"/>
    <w:rsid w:val="00FF2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LightShading-Accent1">
    <w:name w:val="Light Shading Accent 1"/>
    <w:basedOn w:val="TableNormal"/>
    <w:uiPriority w:val="60"/>
    <w:rPr>
      <w:rFonts w:eastAsia="Times New Roman"/>
      <w:color w:val="365F91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BasicParagraph">
    <w:name w:val="[Basic Paragraph]"/>
    <w:basedOn w:val="Normal"/>
    <w:uiPriority w:val="9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paragraph" w:styleId="BodyText">
    <w:name w:val="Body Text"/>
    <w:basedOn w:val="Normal"/>
    <w:rPr>
      <w:rFonts w:ascii="Times New Roman" w:eastAsia="Times New Roman" w:hAnsi="Times New Roman"/>
      <w:snapToGrid w:val="0"/>
      <w:color w:val="000000"/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pPr>
      <w:spacing w:after="120" w:line="480" w:lineRule="auto"/>
    </w:pPr>
  </w:style>
  <w:style w:type="paragraph" w:styleId="ListParagraph">
    <w:name w:val="List Paragraph"/>
    <w:basedOn w:val="Normal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LightShading-Accent1">
    <w:name w:val="Light Shading Accent 1"/>
    <w:basedOn w:val="TableNormal"/>
    <w:uiPriority w:val="60"/>
    <w:rPr>
      <w:rFonts w:eastAsia="Times New Roman"/>
      <w:color w:val="365F91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BasicParagraph">
    <w:name w:val="[Basic Paragraph]"/>
    <w:basedOn w:val="Normal"/>
    <w:uiPriority w:val="9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paragraph" w:styleId="BodyText">
    <w:name w:val="Body Text"/>
    <w:basedOn w:val="Normal"/>
    <w:rPr>
      <w:rFonts w:ascii="Times New Roman" w:eastAsia="Times New Roman" w:hAnsi="Times New Roman"/>
      <w:snapToGrid w:val="0"/>
      <w:color w:val="000000"/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pPr>
      <w:spacing w:after="120" w:line="480" w:lineRule="auto"/>
    </w:pPr>
  </w:style>
  <w:style w:type="paragraph" w:styleId="ListParagraph">
    <w:name w:val="List Paragraph"/>
    <w:basedOn w:val="Normal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2563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Support Specialist</vt:lpstr>
    </vt:vector>
  </TitlesOfParts>
  <Company>Wellesley College</Company>
  <LinksUpToDate>false</LinksUpToDate>
  <CharactersWithSpaces>2729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Support Specialist</dc:title>
  <dc:creator>Base Design</dc:creator>
  <cp:lastModifiedBy>JoAnne E O'Beirne</cp:lastModifiedBy>
  <cp:revision>2</cp:revision>
  <cp:lastPrinted>2015-07-29T15:21:00Z</cp:lastPrinted>
  <dcterms:created xsi:type="dcterms:W3CDTF">2015-08-12T20:32:00Z</dcterms:created>
  <dcterms:modified xsi:type="dcterms:W3CDTF">2015-08-12T20:32:00Z</dcterms:modified>
</cp:coreProperties>
</file>