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90" w:rsidRDefault="003D04C5">
      <w:pPr>
        <w:shd w:val="clear" w:color="auto" w:fill="FFFFFF"/>
        <w:spacing w:after="160" w:line="344" w:lineRule="auto"/>
        <w:jc w:val="center"/>
        <w:rPr>
          <w:b/>
          <w:color w:val="454545"/>
          <w:sz w:val="23"/>
          <w:szCs w:val="23"/>
        </w:rPr>
      </w:pPr>
      <w:r>
        <w:rPr>
          <w:b/>
          <w:color w:val="454545"/>
          <w:sz w:val="23"/>
          <w:szCs w:val="23"/>
        </w:rPr>
        <w:t>Mellon Course Development Grant</w:t>
      </w:r>
    </w:p>
    <w:p w:rsidR="00D13490" w:rsidRDefault="003D04C5">
      <w:pPr>
        <w:shd w:val="clear" w:color="auto" w:fill="FFFFFF"/>
        <w:spacing w:after="160" w:line="344" w:lineRule="auto"/>
        <w:jc w:val="center"/>
        <w:rPr>
          <w:b/>
          <w:color w:val="454545"/>
          <w:sz w:val="23"/>
          <w:szCs w:val="23"/>
        </w:rPr>
      </w:pPr>
      <w:r>
        <w:rPr>
          <w:b/>
          <w:color w:val="454545"/>
          <w:sz w:val="23"/>
          <w:szCs w:val="23"/>
        </w:rPr>
        <w:t>Proposal Template</w:t>
      </w:r>
    </w:p>
    <w:p w:rsidR="00D13490" w:rsidRDefault="003D04C5">
      <w:pPr>
        <w:shd w:val="clear" w:color="auto" w:fill="FFFFFF"/>
        <w:spacing w:after="160" w:line="344" w:lineRule="auto"/>
        <w:rPr>
          <w:color w:val="454545"/>
          <w:sz w:val="23"/>
          <w:szCs w:val="23"/>
        </w:rPr>
      </w:pPr>
      <w:r>
        <w:rPr>
          <w:color w:val="434343"/>
          <w:sz w:val="23"/>
          <w:szCs w:val="23"/>
        </w:rPr>
        <w:t xml:space="preserve">Responses to sections 1-5 are required, responses to sections 6 &amp; 7 are optional.  Please download and send completed templates along with any supporting documentation to </w:t>
      </w:r>
      <w:hyperlink r:id="rId5">
        <w:r>
          <w:rPr>
            <w:color w:val="1155CC"/>
            <w:sz w:val="23"/>
            <w:szCs w:val="23"/>
            <w:u w:val="single"/>
          </w:rPr>
          <w:t>erd@wellesley.edu</w:t>
        </w:r>
      </w:hyperlink>
      <w:r>
        <w:rPr>
          <w:color w:val="454545"/>
          <w:sz w:val="23"/>
          <w:szCs w:val="23"/>
        </w:rPr>
        <w:t>.</w:t>
      </w:r>
    </w:p>
    <w:p w:rsidR="00D13490" w:rsidRDefault="003D04C5">
      <w:pPr>
        <w:numPr>
          <w:ilvl w:val="0"/>
          <w:numId w:val="1"/>
        </w:numPr>
        <w:shd w:val="clear" w:color="auto" w:fill="FFFFFF"/>
        <w:spacing w:line="344" w:lineRule="auto"/>
        <w:rPr>
          <w:color w:val="434343"/>
        </w:rPr>
      </w:pPr>
      <w:r>
        <w:rPr>
          <w:b/>
          <w:color w:val="434343"/>
          <w:sz w:val="23"/>
          <w:szCs w:val="23"/>
        </w:rPr>
        <w:t>Project Overview—brief, but descriptive</w:t>
      </w:r>
    </w:p>
    <w:p w:rsidR="00D13490" w:rsidRDefault="003D04C5">
      <w:pPr>
        <w:numPr>
          <w:ilvl w:val="1"/>
          <w:numId w:val="1"/>
        </w:numPr>
        <w:spacing w:after="160" w:line="344" w:lineRule="auto"/>
        <w:rPr>
          <w:color w:val="434343"/>
        </w:rPr>
      </w:pPr>
      <w:r>
        <w:rPr>
          <w:color w:val="434343"/>
          <w:sz w:val="23"/>
          <w:szCs w:val="23"/>
        </w:rPr>
        <w:t>Please include the proposed course’s full title and course description.</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rPr>
          <w:trHeight w:val="984"/>
        </w:trPr>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0"/>
          <w:numId w:val="1"/>
        </w:numPr>
        <w:shd w:val="clear" w:color="auto" w:fill="FFFFFF"/>
        <w:spacing w:line="344" w:lineRule="auto"/>
        <w:rPr>
          <w:color w:val="434343"/>
        </w:rPr>
      </w:pPr>
      <w:r>
        <w:rPr>
          <w:b/>
          <w:color w:val="434343"/>
          <w:sz w:val="23"/>
          <w:szCs w:val="23"/>
        </w:rPr>
        <w:t>Basic information about the project</w:t>
      </w:r>
    </w:p>
    <w:p w:rsidR="00D13490" w:rsidRDefault="003D04C5">
      <w:pPr>
        <w:numPr>
          <w:ilvl w:val="1"/>
          <w:numId w:val="1"/>
        </w:numPr>
        <w:spacing w:after="160" w:line="344" w:lineRule="auto"/>
        <w:rPr>
          <w:color w:val="434343"/>
        </w:rPr>
      </w:pPr>
      <w:r>
        <w:rPr>
          <w:color w:val="434343"/>
          <w:sz w:val="23"/>
          <w:szCs w:val="23"/>
        </w:rPr>
        <w:t xml:space="preserve">In which departments/disciplines will the course be cross-listed?  </w:t>
      </w: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rPr>
          <w:color w:val="434343"/>
          <w:sz w:val="23"/>
          <w:szCs w:val="23"/>
        </w:rPr>
      </w:pPr>
    </w:p>
    <w:p w:rsidR="003D04C5" w:rsidRDefault="003D04C5" w:rsidP="003D04C5">
      <w:pPr>
        <w:numPr>
          <w:ilvl w:val="1"/>
          <w:numId w:val="2"/>
        </w:numPr>
        <w:spacing w:after="160" w:line="343" w:lineRule="auto"/>
        <w:rPr>
          <w:color w:val="434343"/>
        </w:rPr>
      </w:pPr>
      <w:r>
        <w:rPr>
          <w:color w:val="434343"/>
          <w:sz w:val="23"/>
          <w:szCs w:val="23"/>
        </w:rPr>
        <w:t xml:space="preserve">Has your proposed new or existing course been approved by both departments and CCAP to count towards a particular major?  </w:t>
      </w:r>
    </w:p>
    <w:tbl>
      <w:tblPr>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3D04C5" w:rsidTr="003D04C5">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C5" w:rsidRDefault="003D04C5">
            <w:pPr>
              <w:widowControl w:val="0"/>
              <w:spacing w:line="240" w:lineRule="auto"/>
              <w:rPr>
                <w:color w:val="434343"/>
                <w:sz w:val="23"/>
                <w:szCs w:val="23"/>
              </w:rPr>
            </w:pPr>
          </w:p>
        </w:tc>
      </w:tr>
    </w:tbl>
    <w:p w:rsidR="003D04C5" w:rsidRDefault="003D04C5">
      <w:pPr>
        <w:spacing w:after="160" w:line="344" w:lineRule="auto"/>
        <w:rPr>
          <w:color w:val="434343"/>
          <w:sz w:val="23"/>
          <w:szCs w:val="23"/>
        </w:rPr>
      </w:pPr>
      <w:bookmarkStart w:id="0" w:name="_GoBack"/>
      <w:bookmarkEnd w:id="0"/>
    </w:p>
    <w:p w:rsidR="00D13490" w:rsidRDefault="003D04C5">
      <w:pPr>
        <w:numPr>
          <w:ilvl w:val="1"/>
          <w:numId w:val="1"/>
        </w:numPr>
        <w:spacing w:after="160" w:line="344" w:lineRule="auto"/>
        <w:rPr>
          <w:color w:val="434343"/>
        </w:rPr>
      </w:pPr>
      <w:r>
        <w:rPr>
          <w:color w:val="434343"/>
          <w:sz w:val="23"/>
          <w:szCs w:val="23"/>
        </w:rPr>
        <w:t>What specific humanities or humanistic social sciences department(s) is your proposed course intended to liaise with?</w:t>
      </w:r>
    </w:p>
    <w:tbl>
      <w:tblPr>
        <w:tblStyle w:val="a1"/>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1"/>
          <w:numId w:val="1"/>
        </w:numPr>
        <w:spacing w:after="160" w:line="344" w:lineRule="auto"/>
        <w:rPr>
          <w:color w:val="434343"/>
        </w:rPr>
      </w:pPr>
      <w:r>
        <w:rPr>
          <w:color w:val="434343"/>
          <w:sz w:val="23"/>
          <w:szCs w:val="23"/>
        </w:rPr>
        <w:t>Which major(s) does the course satisfy?</w:t>
      </w:r>
    </w:p>
    <w:tbl>
      <w:tblPr>
        <w:tblStyle w:val="a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spacing w:line="240" w:lineRule="auto"/>
              <w:rPr>
                <w:color w:val="434343"/>
                <w:sz w:val="23"/>
                <w:szCs w:val="23"/>
              </w:rPr>
            </w:pPr>
          </w:p>
        </w:tc>
      </w:tr>
    </w:tbl>
    <w:p w:rsidR="00D13490" w:rsidRDefault="00D13490">
      <w:pPr>
        <w:spacing w:after="160" w:line="344" w:lineRule="auto"/>
        <w:ind w:left="1440"/>
        <w:rPr>
          <w:color w:val="434343"/>
          <w:sz w:val="23"/>
          <w:szCs w:val="23"/>
        </w:rPr>
      </w:pPr>
    </w:p>
    <w:p w:rsidR="00D13490" w:rsidRDefault="003D04C5">
      <w:pPr>
        <w:numPr>
          <w:ilvl w:val="1"/>
          <w:numId w:val="1"/>
        </w:numPr>
        <w:spacing w:after="160" w:line="344" w:lineRule="auto"/>
        <w:rPr>
          <w:color w:val="434343"/>
        </w:rPr>
      </w:pPr>
      <w:r>
        <w:rPr>
          <w:color w:val="434343"/>
          <w:sz w:val="23"/>
          <w:szCs w:val="23"/>
        </w:rPr>
        <w:t>When will the course be offered?</w:t>
      </w:r>
    </w:p>
    <w:tbl>
      <w:tblPr>
        <w:tblStyle w:val="a3"/>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1"/>
          <w:numId w:val="1"/>
        </w:numPr>
        <w:spacing w:after="160" w:line="344" w:lineRule="auto"/>
        <w:rPr>
          <w:color w:val="434343"/>
        </w:rPr>
      </w:pPr>
      <w:r>
        <w:rPr>
          <w:color w:val="434343"/>
          <w:sz w:val="23"/>
          <w:szCs w:val="23"/>
        </w:rPr>
        <w:t>Will anyone, other than yourself, be involved in the course (e.g., peer mentors)?</w:t>
      </w:r>
    </w:p>
    <w:tbl>
      <w:tblPr>
        <w:tblStyle w:val="a4"/>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1"/>
          <w:numId w:val="1"/>
        </w:numPr>
        <w:spacing w:after="160" w:line="344" w:lineRule="auto"/>
        <w:rPr>
          <w:color w:val="434343"/>
        </w:rPr>
      </w:pPr>
      <w:r>
        <w:rPr>
          <w:color w:val="434343"/>
          <w:sz w:val="23"/>
          <w:szCs w:val="23"/>
        </w:rPr>
        <w:t>What is the expected number of students per semester or per year that will be impacted by this course?</w:t>
      </w:r>
    </w:p>
    <w:tbl>
      <w:tblPr>
        <w:tblStyle w:val="a5"/>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c>
          <w:tcPr>
            <w:tcW w:w="7920" w:type="dxa"/>
            <w:shd w:val="clear" w:color="auto" w:fill="auto"/>
            <w:tcMar>
              <w:top w:w="100" w:type="dxa"/>
              <w:left w:w="100" w:type="dxa"/>
              <w:bottom w:w="100" w:type="dxa"/>
              <w:right w:w="100" w:type="dxa"/>
            </w:tcMar>
          </w:tcPr>
          <w:p w:rsidR="00D13490" w:rsidRDefault="00D13490">
            <w:pPr>
              <w:widowControl w:val="0"/>
              <w:spacing w:line="240" w:lineRule="auto"/>
              <w:rPr>
                <w:color w:val="434343"/>
                <w:sz w:val="23"/>
                <w:szCs w:val="23"/>
              </w:rPr>
            </w:pPr>
          </w:p>
        </w:tc>
      </w:tr>
    </w:tbl>
    <w:p w:rsidR="00D13490" w:rsidRDefault="00D13490">
      <w:pPr>
        <w:shd w:val="clear" w:color="auto" w:fill="FFFFFF"/>
        <w:spacing w:after="160" w:line="344" w:lineRule="auto"/>
        <w:rPr>
          <w:b/>
          <w:color w:val="434343"/>
          <w:sz w:val="23"/>
          <w:szCs w:val="23"/>
        </w:rPr>
      </w:pPr>
    </w:p>
    <w:p w:rsidR="00D13490" w:rsidRDefault="003D04C5">
      <w:pPr>
        <w:numPr>
          <w:ilvl w:val="0"/>
          <w:numId w:val="1"/>
        </w:numPr>
        <w:shd w:val="clear" w:color="auto" w:fill="FFFFFF"/>
        <w:spacing w:line="344" w:lineRule="auto"/>
        <w:rPr>
          <w:color w:val="434343"/>
        </w:rPr>
      </w:pPr>
      <w:r>
        <w:rPr>
          <w:b/>
          <w:color w:val="434343"/>
          <w:sz w:val="23"/>
          <w:szCs w:val="23"/>
        </w:rPr>
        <w:t>Description of the course and its goals</w:t>
      </w:r>
      <w:r>
        <w:rPr>
          <w:color w:val="434343"/>
          <w:sz w:val="23"/>
          <w:szCs w:val="23"/>
        </w:rPr>
        <w:t xml:space="preserve"> (In this section, make sure to highlight the purpose of the course and its intended impact.)</w:t>
      </w:r>
    </w:p>
    <w:p w:rsidR="00D13490" w:rsidRDefault="003D04C5">
      <w:pPr>
        <w:numPr>
          <w:ilvl w:val="1"/>
          <w:numId w:val="1"/>
        </w:numPr>
        <w:spacing w:after="160" w:line="344" w:lineRule="auto"/>
        <w:rPr>
          <w:color w:val="434343"/>
        </w:rPr>
      </w:pPr>
      <w:r>
        <w:rPr>
          <w:color w:val="434343"/>
          <w:sz w:val="23"/>
          <w:szCs w:val="23"/>
        </w:rPr>
        <w:t>Please describe the specific teaching strategies, course content, or other relevant materials you intend to use to integrat</w:t>
      </w:r>
      <w:r>
        <w:rPr>
          <w:color w:val="434343"/>
          <w:sz w:val="23"/>
          <w:szCs w:val="23"/>
        </w:rPr>
        <w:t>e the particular combination of disciplines you have chosen.</w:t>
      </w:r>
    </w:p>
    <w:tbl>
      <w:tblPr>
        <w:tblStyle w:val="a6"/>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rPr>
          <w:trHeight w:val="1545"/>
        </w:trPr>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1"/>
          <w:numId w:val="1"/>
        </w:numPr>
        <w:spacing w:after="160" w:line="344" w:lineRule="auto"/>
        <w:rPr>
          <w:color w:val="434343"/>
        </w:rPr>
      </w:pPr>
      <w:r>
        <w:rPr>
          <w:color w:val="434343"/>
          <w:sz w:val="23"/>
          <w:szCs w:val="23"/>
        </w:rPr>
        <w:t>What will students know or be able to do as a result of completing your proposed course? [What specific improvements do you hope to observe? List the key learning outcomes/objectives related t</w:t>
      </w:r>
      <w:r>
        <w:rPr>
          <w:color w:val="434343"/>
          <w:sz w:val="23"/>
          <w:szCs w:val="23"/>
        </w:rPr>
        <w:t>o the project.]</w:t>
      </w:r>
    </w:p>
    <w:tbl>
      <w:tblPr>
        <w:tblStyle w:val="a7"/>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rPr>
          <w:trHeight w:val="1635"/>
        </w:trPr>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rPr>
          <w:color w:val="434343"/>
          <w:sz w:val="23"/>
          <w:szCs w:val="23"/>
        </w:rPr>
      </w:pPr>
    </w:p>
    <w:p w:rsidR="00D13490" w:rsidRDefault="003D04C5">
      <w:pPr>
        <w:numPr>
          <w:ilvl w:val="0"/>
          <w:numId w:val="1"/>
        </w:numPr>
        <w:shd w:val="clear" w:color="auto" w:fill="FFFFFF"/>
        <w:spacing w:line="344" w:lineRule="auto"/>
        <w:rPr>
          <w:color w:val="434343"/>
        </w:rPr>
      </w:pPr>
      <w:r>
        <w:rPr>
          <w:b/>
          <w:color w:val="434343"/>
          <w:sz w:val="23"/>
          <w:szCs w:val="23"/>
        </w:rPr>
        <w:lastRenderedPageBreak/>
        <w:t xml:space="preserve">How will you assess the project? </w:t>
      </w:r>
    </w:p>
    <w:p w:rsidR="00D13490" w:rsidRDefault="003D04C5">
      <w:pPr>
        <w:numPr>
          <w:ilvl w:val="1"/>
          <w:numId w:val="1"/>
        </w:numPr>
        <w:spacing w:after="160" w:line="344" w:lineRule="auto"/>
        <w:rPr>
          <w:color w:val="434343"/>
        </w:rPr>
      </w:pPr>
      <w:r>
        <w:rPr>
          <w:color w:val="434343"/>
          <w:sz w:val="23"/>
          <w:szCs w:val="23"/>
        </w:rPr>
        <w:t>Participating faculty will be asked to write an assessment of the course at the end of the semester.  What assessment method(s) will be used to determine if the objectives/outcomes of the project have been met? Where applicable, assessment data might be co</w:t>
      </w:r>
      <w:r>
        <w:rPr>
          <w:color w:val="434343"/>
          <w:sz w:val="23"/>
          <w:szCs w:val="23"/>
        </w:rPr>
        <w:t xml:space="preserve">llected through tests, projects, assignments, interviews, surveys, focus groups, etc.  </w:t>
      </w:r>
    </w:p>
    <w:tbl>
      <w:tblPr>
        <w:tblStyle w:val="a8"/>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D13490">
        <w:trPr>
          <w:trHeight w:val="2040"/>
        </w:trPr>
        <w:tc>
          <w:tcPr>
            <w:tcW w:w="792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pacing w:after="160" w:line="344" w:lineRule="auto"/>
        <w:ind w:left="1440"/>
        <w:rPr>
          <w:color w:val="434343"/>
          <w:sz w:val="23"/>
          <w:szCs w:val="23"/>
        </w:rPr>
      </w:pPr>
    </w:p>
    <w:p w:rsidR="00D13490" w:rsidRDefault="003D04C5">
      <w:pPr>
        <w:numPr>
          <w:ilvl w:val="0"/>
          <w:numId w:val="1"/>
        </w:numPr>
        <w:shd w:val="clear" w:color="auto" w:fill="FFFFFF"/>
        <w:spacing w:line="344" w:lineRule="auto"/>
        <w:rPr>
          <w:color w:val="434343"/>
        </w:rPr>
      </w:pPr>
      <w:r>
        <w:rPr>
          <w:color w:val="434343"/>
          <w:sz w:val="23"/>
          <w:szCs w:val="23"/>
        </w:rPr>
        <w:t xml:space="preserve">Please outline a </w:t>
      </w:r>
      <w:r>
        <w:rPr>
          <w:b/>
          <w:color w:val="434343"/>
          <w:sz w:val="23"/>
          <w:szCs w:val="23"/>
        </w:rPr>
        <w:t>detailed budget,</w:t>
      </w:r>
      <w:r>
        <w:rPr>
          <w:color w:val="434343"/>
          <w:sz w:val="23"/>
          <w:szCs w:val="23"/>
        </w:rPr>
        <w:t xml:space="preserve"> including categories of expenditures and estimated amounts. Eligible expenses directly linked to the project may include the following:</w:t>
      </w:r>
    </w:p>
    <w:p w:rsidR="00D13490" w:rsidRDefault="003D04C5">
      <w:pPr>
        <w:numPr>
          <w:ilvl w:val="1"/>
          <w:numId w:val="1"/>
        </w:numPr>
        <w:spacing w:line="344" w:lineRule="auto"/>
        <w:rPr>
          <w:color w:val="434343"/>
        </w:rPr>
      </w:pPr>
      <w:r>
        <w:rPr>
          <w:color w:val="434343"/>
          <w:sz w:val="23"/>
          <w:szCs w:val="23"/>
        </w:rPr>
        <w:t>Faculty stipends</w:t>
      </w:r>
    </w:p>
    <w:p w:rsidR="00D13490" w:rsidRDefault="003D04C5">
      <w:pPr>
        <w:numPr>
          <w:ilvl w:val="1"/>
          <w:numId w:val="1"/>
        </w:numPr>
        <w:spacing w:line="344" w:lineRule="auto"/>
        <w:rPr>
          <w:color w:val="434343"/>
        </w:rPr>
      </w:pPr>
      <w:r>
        <w:rPr>
          <w:color w:val="434343"/>
          <w:sz w:val="23"/>
          <w:szCs w:val="23"/>
        </w:rPr>
        <w:t>Research assistant for course development</w:t>
      </w:r>
    </w:p>
    <w:p w:rsidR="00D13490" w:rsidRDefault="003D04C5">
      <w:pPr>
        <w:numPr>
          <w:ilvl w:val="1"/>
          <w:numId w:val="1"/>
        </w:numPr>
        <w:spacing w:line="344" w:lineRule="auto"/>
        <w:rPr>
          <w:color w:val="434343"/>
        </w:rPr>
      </w:pPr>
      <w:r>
        <w:rPr>
          <w:color w:val="434343"/>
          <w:sz w:val="23"/>
          <w:szCs w:val="23"/>
        </w:rPr>
        <w:t>Materials for course development and instructional activitie</w:t>
      </w:r>
      <w:r>
        <w:rPr>
          <w:color w:val="434343"/>
          <w:sz w:val="23"/>
          <w:szCs w:val="23"/>
        </w:rPr>
        <w:t>s</w:t>
      </w:r>
    </w:p>
    <w:p w:rsidR="00D13490" w:rsidRDefault="003D04C5">
      <w:pPr>
        <w:numPr>
          <w:ilvl w:val="1"/>
          <w:numId w:val="1"/>
        </w:numPr>
        <w:spacing w:after="160" w:line="344" w:lineRule="auto"/>
        <w:rPr>
          <w:color w:val="434343"/>
        </w:rPr>
      </w:pPr>
      <w:r>
        <w:rPr>
          <w:color w:val="434343"/>
          <w:sz w:val="23"/>
          <w:szCs w:val="23"/>
        </w:rPr>
        <w:t>Activity related expenses required for course development and instructional activities, training or support in instructional technology</w:t>
      </w:r>
    </w:p>
    <w:p w:rsidR="00D13490" w:rsidRDefault="003D04C5">
      <w:pPr>
        <w:shd w:val="clear" w:color="auto" w:fill="FFFFFF"/>
        <w:spacing w:after="160" w:line="344" w:lineRule="auto"/>
        <w:ind w:left="720"/>
        <w:rPr>
          <w:color w:val="434343"/>
          <w:sz w:val="23"/>
          <w:szCs w:val="23"/>
        </w:rPr>
      </w:pPr>
      <w:r>
        <w:rPr>
          <w:color w:val="434343"/>
          <w:sz w:val="23"/>
          <w:szCs w:val="23"/>
        </w:rPr>
        <w:t>Please note that grant funds may not be used for student or faculty food and/or entertainment.</w:t>
      </w:r>
    </w:p>
    <w:tbl>
      <w:tblPr>
        <w:tblStyle w:val="a9"/>
        <w:tblW w:w="7935"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5"/>
      </w:tblGrid>
      <w:tr w:rsidR="00D13490">
        <w:trPr>
          <w:trHeight w:val="2250"/>
        </w:trPr>
        <w:tc>
          <w:tcPr>
            <w:tcW w:w="7935"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rPr>
            </w:pPr>
          </w:p>
        </w:tc>
      </w:tr>
    </w:tbl>
    <w:p w:rsidR="00D13490" w:rsidRDefault="00D13490">
      <w:pPr>
        <w:shd w:val="clear" w:color="auto" w:fill="FFFFFF"/>
        <w:spacing w:after="160" w:line="344" w:lineRule="auto"/>
        <w:ind w:left="720"/>
        <w:rPr>
          <w:color w:val="434343"/>
          <w:sz w:val="23"/>
          <w:szCs w:val="23"/>
        </w:rPr>
      </w:pPr>
    </w:p>
    <w:p w:rsidR="00D13490" w:rsidRDefault="003D04C5">
      <w:pPr>
        <w:numPr>
          <w:ilvl w:val="0"/>
          <w:numId w:val="1"/>
        </w:numPr>
        <w:shd w:val="clear" w:color="auto" w:fill="FFFFFF"/>
        <w:spacing w:after="160" w:line="344" w:lineRule="auto"/>
        <w:rPr>
          <w:color w:val="434343"/>
          <w:sz w:val="23"/>
          <w:szCs w:val="23"/>
        </w:rPr>
      </w:pPr>
      <w:r>
        <w:rPr>
          <w:b/>
          <w:color w:val="434343"/>
          <w:sz w:val="23"/>
          <w:szCs w:val="23"/>
        </w:rPr>
        <w:lastRenderedPageBreak/>
        <w:t>Optional</w:t>
      </w:r>
      <w:r>
        <w:rPr>
          <w:color w:val="434343"/>
          <w:sz w:val="23"/>
          <w:szCs w:val="23"/>
        </w:rPr>
        <w:t xml:space="preserve"> - </w:t>
      </w:r>
      <w:r>
        <w:rPr>
          <w:color w:val="434343"/>
          <w:sz w:val="23"/>
          <w:szCs w:val="23"/>
          <w:highlight w:val="white"/>
        </w:rPr>
        <w:t>The strongest proposals would describe courses that departments would foresee offering again in the future. We may support courses in a team-taught format for one or two offerings and then the courses can be taught in alternating years by each of the parti</w:t>
      </w:r>
      <w:r>
        <w:rPr>
          <w:color w:val="434343"/>
          <w:sz w:val="23"/>
          <w:szCs w:val="23"/>
          <w:highlight w:val="white"/>
        </w:rPr>
        <w:t>cipating faculty. Do you foresee either department offering this course again in the future or on an ongoing basis?</w:t>
      </w:r>
    </w:p>
    <w:tbl>
      <w:tblPr>
        <w:tblStyle w:val="aa"/>
        <w:tblW w:w="8010" w:type="dxa"/>
        <w:tblInd w:w="1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tblGrid>
      <w:tr w:rsidR="00D13490">
        <w:trPr>
          <w:trHeight w:val="510"/>
        </w:trPr>
        <w:tc>
          <w:tcPr>
            <w:tcW w:w="8010" w:type="dxa"/>
            <w:shd w:val="clear" w:color="auto" w:fill="auto"/>
            <w:tcMar>
              <w:top w:w="100" w:type="dxa"/>
              <w:left w:w="100" w:type="dxa"/>
              <w:bottom w:w="100" w:type="dxa"/>
              <w:right w:w="100" w:type="dxa"/>
            </w:tcMar>
          </w:tcPr>
          <w:p w:rsidR="00D13490" w:rsidRDefault="00D13490">
            <w:pPr>
              <w:widowControl w:val="0"/>
              <w:pBdr>
                <w:top w:val="nil"/>
                <w:left w:val="nil"/>
                <w:bottom w:val="nil"/>
                <w:right w:val="nil"/>
                <w:between w:val="nil"/>
              </w:pBdr>
              <w:spacing w:line="240" w:lineRule="auto"/>
              <w:rPr>
                <w:color w:val="434343"/>
                <w:sz w:val="23"/>
                <w:szCs w:val="23"/>
                <w:highlight w:val="white"/>
              </w:rPr>
            </w:pPr>
          </w:p>
        </w:tc>
      </w:tr>
    </w:tbl>
    <w:p w:rsidR="00D13490" w:rsidRDefault="00D13490">
      <w:pPr>
        <w:shd w:val="clear" w:color="auto" w:fill="FFFFFF"/>
        <w:spacing w:after="160" w:line="344" w:lineRule="auto"/>
        <w:ind w:left="720"/>
        <w:rPr>
          <w:b/>
          <w:color w:val="434343"/>
          <w:sz w:val="23"/>
          <w:szCs w:val="23"/>
        </w:rPr>
      </w:pPr>
    </w:p>
    <w:p w:rsidR="00D13490" w:rsidRDefault="003D04C5">
      <w:pPr>
        <w:numPr>
          <w:ilvl w:val="0"/>
          <w:numId w:val="1"/>
        </w:numPr>
        <w:shd w:val="clear" w:color="auto" w:fill="FFFFFF"/>
        <w:spacing w:after="160" w:line="344" w:lineRule="auto"/>
        <w:rPr>
          <w:color w:val="434343"/>
          <w:highlight w:val="white"/>
        </w:rPr>
      </w:pPr>
      <w:r>
        <w:rPr>
          <w:b/>
          <w:color w:val="434343"/>
          <w:sz w:val="23"/>
          <w:szCs w:val="23"/>
        </w:rPr>
        <w:t xml:space="preserve">Optional </w:t>
      </w:r>
      <w:r>
        <w:rPr>
          <w:color w:val="434343"/>
          <w:sz w:val="23"/>
          <w:szCs w:val="23"/>
        </w:rPr>
        <w:t>- Along with the proposal template, you may also email any supporting documentation (e.g. draft of a syllabus, sample assignment, letter of support from collaborating department) that you feel will strengthen your proposal.</w:t>
      </w:r>
    </w:p>
    <w:p w:rsidR="00D13490" w:rsidRDefault="00D13490">
      <w:pPr>
        <w:shd w:val="clear" w:color="auto" w:fill="FFFFFF"/>
        <w:spacing w:after="160" w:line="344" w:lineRule="auto"/>
        <w:rPr>
          <w:color w:val="434343"/>
          <w:sz w:val="23"/>
          <w:szCs w:val="23"/>
        </w:rPr>
      </w:pPr>
    </w:p>
    <w:p w:rsidR="00D13490" w:rsidRDefault="003D04C5">
      <w:pPr>
        <w:shd w:val="clear" w:color="auto" w:fill="FFFFFF"/>
        <w:spacing w:after="160" w:line="344" w:lineRule="auto"/>
      </w:pPr>
      <w:r>
        <w:rPr>
          <w:b/>
          <w:color w:val="434343"/>
          <w:sz w:val="23"/>
          <w:szCs w:val="23"/>
        </w:rPr>
        <w:t>Proposals will be accepted on a</w:t>
      </w:r>
      <w:r>
        <w:rPr>
          <w:b/>
          <w:color w:val="434343"/>
          <w:sz w:val="23"/>
          <w:szCs w:val="23"/>
        </w:rPr>
        <w:t xml:space="preserve"> rolling basis and evaluated for funding during our regularly scheduled meetings which typically occur in September, November, February and April.  Please email your completed template along with any supporting documentation to</w:t>
      </w:r>
      <w:r>
        <w:rPr>
          <w:b/>
          <w:color w:val="454545"/>
          <w:sz w:val="23"/>
          <w:szCs w:val="23"/>
        </w:rPr>
        <w:t xml:space="preserve"> </w:t>
      </w:r>
      <w:hyperlink r:id="rId6">
        <w:r>
          <w:rPr>
            <w:b/>
            <w:color w:val="1155CC"/>
            <w:sz w:val="23"/>
            <w:szCs w:val="23"/>
            <w:u w:val="single"/>
          </w:rPr>
          <w:t>erd@wellesley.edu</w:t>
        </w:r>
      </w:hyperlink>
      <w:r>
        <w:rPr>
          <w:b/>
          <w:color w:val="454545"/>
          <w:sz w:val="23"/>
          <w:szCs w:val="23"/>
        </w:rPr>
        <w:t xml:space="preserve">.  </w:t>
      </w:r>
    </w:p>
    <w:sectPr w:rsidR="00D13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E2E"/>
    <w:multiLevelType w:val="multilevel"/>
    <w:tmpl w:val="D096A9CA"/>
    <w:lvl w:ilvl="0">
      <w:start w:val="1"/>
      <w:numFmt w:val="decimal"/>
      <w:lvlText w:val="%1."/>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rFonts w:ascii="Arial" w:eastAsia="Arial" w:hAnsi="Arial" w:cs="Arial"/>
        <w:color w:val="454545"/>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2F10C4B"/>
    <w:multiLevelType w:val="multilevel"/>
    <w:tmpl w:val="A5B217EC"/>
    <w:lvl w:ilvl="0">
      <w:start w:val="1"/>
      <w:numFmt w:val="decimal"/>
      <w:lvlText w:val="%1."/>
      <w:lvlJc w:val="left"/>
      <w:pPr>
        <w:ind w:left="720" w:hanging="360"/>
      </w:pPr>
      <w:rPr>
        <w:rFonts w:ascii="Arial" w:eastAsia="Arial" w:hAnsi="Arial" w:cs="Arial"/>
        <w:strike w:val="0"/>
        <w:dstrike w:val="0"/>
        <w:color w:val="333333"/>
        <w:sz w:val="23"/>
        <w:szCs w:val="23"/>
        <w:u w:val="none"/>
        <w:effect w:val="none"/>
      </w:rPr>
    </w:lvl>
    <w:lvl w:ilvl="1">
      <w:start w:val="1"/>
      <w:numFmt w:val="bullet"/>
      <w:lvlText w:val="○"/>
      <w:lvlJc w:val="left"/>
      <w:pPr>
        <w:ind w:left="1440" w:hanging="360"/>
      </w:pPr>
      <w:rPr>
        <w:rFonts w:ascii="Arial" w:eastAsia="Arial" w:hAnsi="Arial" w:cs="Arial"/>
        <w:strike w:val="0"/>
        <w:dstrike w:val="0"/>
        <w:color w:val="454545"/>
        <w:sz w:val="23"/>
        <w:szCs w:val="23"/>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90"/>
    <w:rsid w:val="003D04C5"/>
    <w:rsid w:val="00D1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6289"/>
  <w15:docId w15:val="{CC35D339-BAA8-4073-A24C-7E7344C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d@wellesley.edu" TargetMode="External"/><Relationship Id="rId5" Type="http://schemas.openxmlformats.org/officeDocument/2006/relationships/hyperlink" Target="mailto:erd@welles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Huff</dc:creator>
  <cp:lastModifiedBy>Aimee  Huff</cp:lastModifiedBy>
  <cp:revision>2</cp:revision>
  <dcterms:created xsi:type="dcterms:W3CDTF">2021-11-19T14:11:00Z</dcterms:created>
  <dcterms:modified xsi:type="dcterms:W3CDTF">2021-11-19T14:11:00Z</dcterms:modified>
</cp:coreProperties>
</file>